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8B6C" w14:textId="4B341FD5" w:rsidR="00687B72" w:rsidRPr="006B0893" w:rsidRDefault="004B012F" w:rsidP="007532D8">
      <w:pPr>
        <w:jc w:val="center"/>
        <w:rPr>
          <w:rFonts w:ascii="宋体" w:eastAsia="宋体" w:hAnsi="宋体"/>
          <w:b/>
          <w:sz w:val="44"/>
        </w:rPr>
      </w:pPr>
      <w:bookmarkStart w:id="0" w:name="_Hlk8312642"/>
      <w:bookmarkEnd w:id="0"/>
      <w:r w:rsidRPr="006B0893">
        <w:rPr>
          <w:rFonts w:ascii="宋体" w:eastAsia="宋体" w:hAnsi="宋体" w:hint="eastAsia"/>
          <w:b/>
          <w:sz w:val="44"/>
        </w:rPr>
        <w:t>广东省中医药学会团体标准管理办法</w:t>
      </w:r>
      <w:r w:rsidR="00181E18">
        <w:rPr>
          <w:rFonts w:ascii="宋体" w:eastAsia="宋体" w:hAnsi="宋体" w:hint="eastAsia"/>
          <w:b/>
          <w:sz w:val="44"/>
        </w:rPr>
        <w:t>（试行</w:t>
      </w:r>
      <w:bookmarkStart w:id="1" w:name="_GoBack"/>
      <w:bookmarkEnd w:id="1"/>
      <w:r w:rsidR="00181E18">
        <w:rPr>
          <w:rFonts w:ascii="宋体" w:eastAsia="宋体" w:hAnsi="宋体" w:hint="eastAsia"/>
          <w:b/>
          <w:sz w:val="44"/>
        </w:rPr>
        <w:t>）</w:t>
      </w:r>
    </w:p>
    <w:p w14:paraId="613E031B" w14:textId="77777777" w:rsidR="007532D8" w:rsidRPr="007532D8" w:rsidRDefault="007532D8" w:rsidP="007532D8">
      <w:pPr>
        <w:jc w:val="center"/>
        <w:rPr>
          <w:b/>
          <w:sz w:val="40"/>
        </w:rPr>
      </w:pPr>
    </w:p>
    <w:p w14:paraId="6E2EEAEE" w14:textId="18F79DC1" w:rsidR="004B012F" w:rsidRDefault="004B012F"/>
    <w:p w14:paraId="6E6BC12A" w14:textId="29B36B1F" w:rsidR="004B012F" w:rsidRPr="006B0893" w:rsidRDefault="00D831D5" w:rsidP="00D831D5">
      <w:pPr>
        <w:jc w:val="center"/>
        <w:rPr>
          <w:rFonts w:ascii="宋体" w:eastAsia="宋体" w:hAnsi="宋体"/>
          <w:b/>
          <w:sz w:val="32"/>
        </w:rPr>
      </w:pPr>
      <w:r w:rsidRPr="006B0893">
        <w:rPr>
          <w:rFonts w:ascii="宋体" w:eastAsia="宋体" w:hAnsi="宋体" w:hint="eastAsia"/>
          <w:b/>
          <w:sz w:val="32"/>
        </w:rPr>
        <w:t xml:space="preserve">第一章 </w:t>
      </w:r>
      <w:r w:rsidRPr="006B0893">
        <w:rPr>
          <w:rFonts w:ascii="宋体" w:eastAsia="宋体" w:hAnsi="宋体"/>
          <w:b/>
          <w:sz w:val="32"/>
        </w:rPr>
        <w:t xml:space="preserve"> </w:t>
      </w:r>
      <w:r w:rsidR="004B012F" w:rsidRPr="006B0893">
        <w:rPr>
          <w:rFonts w:ascii="宋体" w:eastAsia="宋体" w:hAnsi="宋体" w:hint="eastAsia"/>
          <w:b/>
          <w:sz w:val="32"/>
        </w:rPr>
        <w:t>总则</w:t>
      </w:r>
    </w:p>
    <w:p w14:paraId="6321528F" w14:textId="77777777" w:rsidR="00D831D5" w:rsidRPr="00D831D5" w:rsidRDefault="00D831D5" w:rsidP="00D831D5">
      <w:pPr>
        <w:jc w:val="center"/>
        <w:rPr>
          <w:b/>
          <w:sz w:val="32"/>
        </w:rPr>
      </w:pPr>
    </w:p>
    <w:p w14:paraId="0CA7289C" w14:textId="05912D5F" w:rsidR="004B012F" w:rsidRPr="006B0893" w:rsidRDefault="004B012F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为了适应我国社会发展和科技进步的需要，</w:t>
      </w:r>
      <w:r w:rsidR="00851968" w:rsidRPr="006B0893">
        <w:rPr>
          <w:rFonts w:ascii="宋体" w:eastAsia="宋体" w:hAnsi="宋体" w:hint="eastAsia"/>
          <w:sz w:val="24"/>
        </w:rPr>
        <w:t>满足市场和创新需求</w:t>
      </w:r>
      <w:r w:rsidRPr="006B0893">
        <w:rPr>
          <w:rFonts w:ascii="宋体" w:eastAsia="宋体" w:hAnsi="宋体" w:hint="eastAsia"/>
          <w:sz w:val="24"/>
        </w:rPr>
        <w:t>，推动我省中医药标准化工作，提高中医药标准的质量，规范广东省中医药学会团体标准的管理，</w:t>
      </w:r>
      <w:r w:rsidR="007B7B6D" w:rsidRPr="006B0893">
        <w:rPr>
          <w:rFonts w:ascii="宋体" w:eastAsia="宋体" w:hAnsi="宋体" w:hint="eastAsia"/>
          <w:sz w:val="24"/>
        </w:rPr>
        <w:t>依据</w:t>
      </w:r>
      <w:bookmarkStart w:id="2" w:name="_Hlk8728194"/>
      <w:r w:rsidR="007B7B6D" w:rsidRPr="006B0893">
        <w:rPr>
          <w:rFonts w:ascii="宋体" w:eastAsia="宋体" w:hAnsi="宋体" w:hint="eastAsia"/>
          <w:sz w:val="24"/>
        </w:rPr>
        <w:t>国家标准委、民政部印发的《团体标准管理规定》</w:t>
      </w:r>
      <w:r w:rsidR="00166F0E" w:rsidRPr="006B0893">
        <w:rPr>
          <w:rFonts w:ascii="宋体" w:eastAsia="宋体" w:hAnsi="宋体" w:hint="eastAsia"/>
          <w:sz w:val="24"/>
        </w:rPr>
        <w:t>（</w:t>
      </w:r>
      <w:proofErr w:type="gramStart"/>
      <w:r w:rsidR="00166F0E" w:rsidRPr="006B0893">
        <w:rPr>
          <w:rFonts w:ascii="宋体" w:eastAsia="宋体" w:hAnsi="宋体" w:hint="eastAsia"/>
          <w:sz w:val="24"/>
        </w:rPr>
        <w:t>国标委</w:t>
      </w:r>
      <w:proofErr w:type="gramEnd"/>
      <w:r w:rsidR="00166F0E" w:rsidRPr="006B0893">
        <w:rPr>
          <w:rFonts w:ascii="宋体" w:eastAsia="宋体" w:hAnsi="宋体" w:hint="eastAsia"/>
          <w:sz w:val="24"/>
        </w:rPr>
        <w:t>〔</w:t>
      </w:r>
      <w:r w:rsidR="00166F0E" w:rsidRPr="006B0893">
        <w:rPr>
          <w:rFonts w:ascii="宋体" w:eastAsia="宋体" w:hAnsi="宋体"/>
          <w:sz w:val="24"/>
        </w:rPr>
        <w:t>2019〕</w:t>
      </w:r>
      <w:r w:rsidR="00166F0E" w:rsidRPr="006B0893">
        <w:rPr>
          <w:rFonts w:ascii="宋体" w:eastAsia="宋体" w:hAnsi="宋体" w:hint="eastAsia"/>
          <w:sz w:val="24"/>
        </w:rPr>
        <w:t>1号）</w:t>
      </w:r>
      <w:bookmarkEnd w:id="2"/>
      <w:r w:rsidR="007B7B6D" w:rsidRPr="006B0893">
        <w:rPr>
          <w:rFonts w:ascii="宋体" w:eastAsia="宋体" w:hAnsi="宋体" w:hint="eastAsia"/>
          <w:sz w:val="24"/>
        </w:rPr>
        <w:t>，</w:t>
      </w:r>
      <w:r w:rsidRPr="006B0893">
        <w:rPr>
          <w:rFonts w:ascii="宋体" w:eastAsia="宋体" w:hAnsi="宋体" w:hint="eastAsia"/>
          <w:sz w:val="24"/>
        </w:rPr>
        <w:t>制定本办法。</w:t>
      </w:r>
    </w:p>
    <w:p w14:paraId="3A10B97D" w14:textId="6AF4380B" w:rsidR="004B012F" w:rsidRPr="006B0893" w:rsidRDefault="004B012F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广东省中医药学会团体标准是由广东省中医药学会负责组织和制定</w:t>
      </w:r>
      <w:r w:rsidR="00BE2430" w:rsidRPr="006B0893">
        <w:rPr>
          <w:rFonts w:ascii="宋体" w:eastAsia="宋体" w:hAnsi="宋体" w:hint="eastAsia"/>
          <w:sz w:val="24"/>
        </w:rPr>
        <w:t>供会员单位或社会采用</w:t>
      </w:r>
      <w:r w:rsidRPr="006B0893">
        <w:rPr>
          <w:rFonts w:ascii="宋体" w:eastAsia="宋体" w:hAnsi="宋体" w:hint="eastAsia"/>
          <w:sz w:val="24"/>
        </w:rPr>
        <w:t>的中医药标准，须经广东省中医药学会审核通过和批准发布</w:t>
      </w:r>
      <w:r w:rsidR="009A3F70" w:rsidRPr="006B0893">
        <w:rPr>
          <w:rFonts w:ascii="宋体" w:eastAsia="宋体" w:hAnsi="宋体" w:hint="eastAsia"/>
          <w:sz w:val="24"/>
        </w:rPr>
        <w:t>。</w:t>
      </w:r>
    </w:p>
    <w:p w14:paraId="62BCF709" w14:textId="7847B7F8" w:rsidR="004B012F" w:rsidRPr="006B0893" w:rsidRDefault="009D4F2E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广东省中医药团体标准坚持政府引导、学会主导、技术组织支撑的管理方式进行。</w:t>
      </w:r>
      <w:r w:rsidR="004B012F" w:rsidRPr="006B0893">
        <w:rPr>
          <w:rFonts w:ascii="宋体" w:eastAsia="宋体" w:hAnsi="宋体" w:hint="eastAsia"/>
          <w:sz w:val="24"/>
        </w:rPr>
        <w:t>广东省</w:t>
      </w:r>
      <w:r w:rsidR="00C47991">
        <w:rPr>
          <w:rFonts w:ascii="宋体" w:eastAsia="宋体" w:hAnsi="宋体" w:hint="eastAsia"/>
          <w:sz w:val="24"/>
        </w:rPr>
        <w:t>中医药学会中医标准化专业</w:t>
      </w:r>
      <w:r w:rsidR="004B012F" w:rsidRPr="006B0893">
        <w:rPr>
          <w:rFonts w:ascii="宋体" w:eastAsia="宋体" w:hAnsi="宋体" w:hint="eastAsia"/>
          <w:sz w:val="24"/>
        </w:rPr>
        <w:t>委员会</w:t>
      </w:r>
      <w:r w:rsidR="00BE2430" w:rsidRPr="006B0893">
        <w:rPr>
          <w:rFonts w:ascii="宋体" w:eastAsia="宋体" w:hAnsi="宋体" w:hint="eastAsia"/>
          <w:sz w:val="24"/>
        </w:rPr>
        <w:t>（以下简称“</w:t>
      </w:r>
      <w:r w:rsidR="00C47991">
        <w:rPr>
          <w:rFonts w:ascii="宋体" w:eastAsia="宋体" w:hAnsi="宋体" w:hint="eastAsia"/>
          <w:sz w:val="24"/>
        </w:rPr>
        <w:t>专</w:t>
      </w:r>
      <w:r w:rsidR="00BE2430" w:rsidRPr="006B0893">
        <w:rPr>
          <w:rFonts w:ascii="宋体" w:eastAsia="宋体" w:hAnsi="宋体" w:hint="eastAsia"/>
          <w:sz w:val="24"/>
        </w:rPr>
        <w:t>委会”）</w:t>
      </w:r>
      <w:r w:rsidR="004B012F" w:rsidRPr="006B0893">
        <w:rPr>
          <w:rFonts w:ascii="宋体" w:eastAsia="宋体" w:hAnsi="宋体" w:hint="eastAsia"/>
          <w:sz w:val="24"/>
        </w:rPr>
        <w:t>负责</w:t>
      </w:r>
      <w:r w:rsidRPr="006B0893">
        <w:rPr>
          <w:rFonts w:ascii="宋体" w:eastAsia="宋体" w:hAnsi="宋体" w:hint="eastAsia"/>
          <w:sz w:val="24"/>
        </w:rPr>
        <w:t>广东省中医药学会</w:t>
      </w:r>
      <w:r w:rsidR="004B012F" w:rsidRPr="006B0893">
        <w:rPr>
          <w:rFonts w:ascii="宋体" w:eastAsia="宋体" w:hAnsi="宋体" w:hint="eastAsia"/>
          <w:sz w:val="24"/>
        </w:rPr>
        <w:t>团体标准的技术审查工作。广东省中医药学会</w:t>
      </w:r>
      <w:r w:rsidRPr="006B0893">
        <w:rPr>
          <w:rFonts w:ascii="宋体" w:eastAsia="宋体" w:hAnsi="宋体" w:hint="eastAsia"/>
          <w:sz w:val="24"/>
        </w:rPr>
        <w:t>团体标准工作小组（以下简称“工作小组”）</w:t>
      </w:r>
      <w:r w:rsidR="004B012F" w:rsidRPr="006B0893">
        <w:rPr>
          <w:rFonts w:ascii="宋体" w:eastAsia="宋体" w:hAnsi="宋体" w:hint="eastAsia"/>
          <w:sz w:val="24"/>
        </w:rPr>
        <w:t>负责团体标准的流程管理和组织协调工作。按照本办法组建的“编制工作组”负责</w:t>
      </w:r>
      <w:r w:rsidR="00326419" w:rsidRPr="006B0893">
        <w:rPr>
          <w:rFonts w:ascii="宋体" w:eastAsia="宋体" w:hAnsi="宋体" w:hint="eastAsia"/>
          <w:sz w:val="24"/>
        </w:rPr>
        <w:t>相应</w:t>
      </w:r>
      <w:r w:rsidR="004B012F" w:rsidRPr="006B0893">
        <w:rPr>
          <w:rFonts w:ascii="宋体" w:eastAsia="宋体" w:hAnsi="宋体" w:hint="eastAsia"/>
          <w:sz w:val="24"/>
        </w:rPr>
        <w:t>的团体标准的具体编制和申报工作。</w:t>
      </w:r>
    </w:p>
    <w:p w14:paraId="7C0C90BE" w14:textId="4D67CE1A" w:rsidR="004B012F" w:rsidRPr="006B0893" w:rsidRDefault="004B012F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团体标准的编制工作应当遵循以下原则：</w:t>
      </w:r>
    </w:p>
    <w:p w14:paraId="01009AAE" w14:textId="1FD95370" w:rsidR="00531057" w:rsidRPr="006B0893" w:rsidRDefault="00531057" w:rsidP="003F19D3">
      <w:pPr>
        <w:pStyle w:val="a7"/>
        <w:numPr>
          <w:ilvl w:val="0"/>
          <w:numId w:val="14"/>
        </w:numPr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遵守国家法律法规和政策规定</w:t>
      </w:r>
      <w:r w:rsidR="00BD44CF" w:rsidRPr="006B0893">
        <w:rPr>
          <w:rFonts w:ascii="宋体" w:eastAsia="宋体" w:hAnsi="宋体" w:hint="eastAsia"/>
          <w:sz w:val="24"/>
        </w:rPr>
        <w:t>，遵守标准化工作的基本原理、方法和程序</w:t>
      </w:r>
      <w:r w:rsidR="003402E9">
        <w:rPr>
          <w:rFonts w:ascii="宋体" w:eastAsia="宋体" w:hAnsi="宋体" w:hint="eastAsia"/>
          <w:sz w:val="24"/>
        </w:rPr>
        <w:t>；</w:t>
      </w:r>
    </w:p>
    <w:p w14:paraId="0F3AAE80" w14:textId="59208059" w:rsidR="00531057" w:rsidRPr="006B0893" w:rsidRDefault="00531057" w:rsidP="003F19D3">
      <w:pPr>
        <w:pStyle w:val="a7"/>
        <w:numPr>
          <w:ilvl w:val="0"/>
          <w:numId w:val="14"/>
        </w:numPr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接受</w:t>
      </w:r>
      <w:r w:rsidR="00851968" w:rsidRPr="006B0893">
        <w:rPr>
          <w:rFonts w:ascii="宋体" w:eastAsia="宋体" w:hAnsi="宋体" w:hint="eastAsia"/>
          <w:sz w:val="24"/>
        </w:rPr>
        <w:t>广东省中医药局和</w:t>
      </w:r>
      <w:r w:rsidRPr="006B0893">
        <w:rPr>
          <w:rFonts w:ascii="宋体" w:eastAsia="宋体" w:hAnsi="宋体" w:hint="eastAsia"/>
          <w:sz w:val="24"/>
        </w:rPr>
        <w:t>广东省市场监督管理局的领导，依法、有序的开展工作；</w:t>
      </w:r>
    </w:p>
    <w:p w14:paraId="59451B33" w14:textId="37ACCE55" w:rsidR="00531057" w:rsidRPr="006B0893" w:rsidRDefault="00B5279E" w:rsidP="003F19D3">
      <w:pPr>
        <w:pStyle w:val="a7"/>
        <w:numPr>
          <w:ilvl w:val="0"/>
          <w:numId w:val="14"/>
        </w:numPr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积极</w:t>
      </w:r>
      <w:r w:rsidR="001D1632" w:rsidRPr="006B0893">
        <w:rPr>
          <w:rFonts w:ascii="宋体" w:eastAsia="宋体" w:hAnsi="宋体" w:hint="eastAsia"/>
          <w:sz w:val="24"/>
        </w:rPr>
        <w:t>倡导</w:t>
      </w:r>
      <w:r w:rsidR="00135C95" w:rsidRPr="006B0893">
        <w:rPr>
          <w:rFonts w:ascii="宋体" w:eastAsia="宋体" w:hAnsi="宋体" w:hint="eastAsia"/>
          <w:sz w:val="24"/>
        </w:rPr>
        <w:t>中医药相关的医疗保健机构</w:t>
      </w:r>
      <w:r w:rsidR="003D068D" w:rsidRPr="006B0893">
        <w:rPr>
          <w:rFonts w:ascii="宋体" w:eastAsia="宋体" w:hAnsi="宋体" w:hint="eastAsia"/>
          <w:sz w:val="24"/>
        </w:rPr>
        <w:t>、</w:t>
      </w:r>
      <w:r w:rsidR="00135C95" w:rsidRPr="006B0893">
        <w:rPr>
          <w:rFonts w:ascii="宋体" w:eastAsia="宋体" w:hAnsi="宋体" w:hint="eastAsia"/>
          <w:sz w:val="24"/>
        </w:rPr>
        <w:t>健康和服务业机构、</w:t>
      </w:r>
      <w:r w:rsidRPr="006B0893">
        <w:rPr>
          <w:rFonts w:ascii="宋体" w:eastAsia="宋体" w:hAnsi="宋体" w:hint="eastAsia"/>
          <w:sz w:val="24"/>
        </w:rPr>
        <w:t>相关企、事业</w:t>
      </w:r>
      <w:r w:rsidR="003D068D" w:rsidRPr="006B0893">
        <w:rPr>
          <w:rFonts w:ascii="宋体" w:eastAsia="宋体" w:hAnsi="宋体" w:hint="eastAsia"/>
          <w:sz w:val="24"/>
        </w:rPr>
        <w:t>等</w:t>
      </w:r>
      <w:r w:rsidRPr="006B0893">
        <w:rPr>
          <w:rFonts w:ascii="宋体" w:eastAsia="宋体" w:hAnsi="宋体" w:hint="eastAsia"/>
          <w:sz w:val="24"/>
        </w:rPr>
        <w:t>市场主体</w:t>
      </w:r>
      <w:r w:rsidR="003D068D" w:rsidRPr="006B0893">
        <w:rPr>
          <w:rFonts w:ascii="宋体" w:eastAsia="宋体" w:hAnsi="宋体" w:hint="eastAsia"/>
          <w:sz w:val="24"/>
        </w:rPr>
        <w:t>参与</w:t>
      </w:r>
      <w:r w:rsidRPr="006B0893">
        <w:rPr>
          <w:rFonts w:ascii="宋体" w:eastAsia="宋体" w:hAnsi="宋体" w:hint="eastAsia"/>
          <w:sz w:val="24"/>
        </w:rPr>
        <w:t>团体标准</w:t>
      </w:r>
      <w:r w:rsidR="00BE2430">
        <w:rPr>
          <w:rFonts w:ascii="宋体" w:eastAsia="宋体" w:hAnsi="宋体" w:hint="eastAsia"/>
          <w:sz w:val="24"/>
        </w:rPr>
        <w:t>制、</w:t>
      </w:r>
      <w:r w:rsidRPr="006B0893">
        <w:rPr>
          <w:rFonts w:ascii="宋体" w:eastAsia="宋体" w:hAnsi="宋体" w:hint="eastAsia"/>
          <w:sz w:val="24"/>
        </w:rPr>
        <w:t>修订的活动</w:t>
      </w:r>
      <w:r w:rsidR="003402E9">
        <w:rPr>
          <w:rFonts w:ascii="宋体" w:eastAsia="宋体" w:hAnsi="宋体" w:hint="eastAsia"/>
          <w:sz w:val="24"/>
        </w:rPr>
        <w:t>；</w:t>
      </w:r>
    </w:p>
    <w:p w14:paraId="76DCC040" w14:textId="6AB8AA58" w:rsidR="00732F53" w:rsidRPr="006B0893" w:rsidRDefault="00732F53" w:rsidP="003F19D3">
      <w:pPr>
        <w:pStyle w:val="a7"/>
        <w:numPr>
          <w:ilvl w:val="0"/>
          <w:numId w:val="14"/>
        </w:numPr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遵循开放、透明、公平的原则，吸纳生产者、经营者、</w:t>
      </w:r>
      <w:bookmarkStart w:id="3" w:name="_Hlk8728281"/>
      <w:r w:rsidRPr="006B0893">
        <w:rPr>
          <w:rFonts w:ascii="宋体" w:eastAsia="宋体" w:hAnsi="宋体" w:hint="eastAsia"/>
          <w:sz w:val="24"/>
        </w:rPr>
        <w:t>使用者、消费者、教育科研机构、检测及认证机构、政府部</w:t>
      </w:r>
      <w:r w:rsidR="00BE2430">
        <w:rPr>
          <w:rFonts w:ascii="宋体" w:eastAsia="宋体" w:hAnsi="宋体" w:hint="eastAsia"/>
          <w:sz w:val="24"/>
        </w:rPr>
        <w:t>门</w:t>
      </w:r>
      <w:r w:rsidRPr="006B0893">
        <w:rPr>
          <w:rFonts w:ascii="宋体" w:eastAsia="宋体" w:hAnsi="宋体" w:hint="eastAsia"/>
          <w:sz w:val="24"/>
        </w:rPr>
        <w:t>等相关方代表参与，充分反映各方的共同需求</w:t>
      </w:r>
      <w:r w:rsidR="003402E9">
        <w:rPr>
          <w:rFonts w:ascii="宋体" w:eastAsia="宋体" w:hAnsi="宋体" w:hint="eastAsia"/>
          <w:sz w:val="24"/>
        </w:rPr>
        <w:t>；</w:t>
      </w:r>
    </w:p>
    <w:bookmarkEnd w:id="3"/>
    <w:p w14:paraId="605E3F87" w14:textId="13F97FD9" w:rsidR="001D1632" w:rsidRPr="006B0893" w:rsidRDefault="001D1632" w:rsidP="003F19D3">
      <w:pPr>
        <w:pStyle w:val="a7"/>
        <w:numPr>
          <w:ilvl w:val="0"/>
          <w:numId w:val="14"/>
        </w:numPr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选题应优先考虑创新和市场需求，响应先进国际标准的标准，严于现行国家标准和行业标准的标准，填补国家标准、行业标准空白的标准；</w:t>
      </w:r>
    </w:p>
    <w:p w14:paraId="2E9BED79" w14:textId="780839C1" w:rsidR="00531057" w:rsidRPr="006B0893" w:rsidRDefault="00531057" w:rsidP="003F19D3">
      <w:pPr>
        <w:pStyle w:val="a7"/>
        <w:numPr>
          <w:ilvl w:val="0"/>
          <w:numId w:val="14"/>
        </w:numPr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</w:t>
      </w:r>
      <w:r w:rsidR="003D068D" w:rsidRPr="006B0893">
        <w:rPr>
          <w:rFonts w:ascii="宋体" w:eastAsia="宋体" w:hAnsi="宋体" w:hint="eastAsia"/>
          <w:sz w:val="24"/>
        </w:rPr>
        <w:t>应当在科学技术研究成果和社会实践经验总结的基础上，深入调查分析，进行实验、论证，切实做到科学有效、技术指标先进</w:t>
      </w:r>
      <w:r w:rsidRPr="006B0893">
        <w:rPr>
          <w:rFonts w:ascii="宋体" w:eastAsia="宋体" w:hAnsi="宋体" w:hint="eastAsia"/>
          <w:sz w:val="24"/>
        </w:rPr>
        <w:t>，提升中医药的核心竞争力。</w:t>
      </w:r>
    </w:p>
    <w:p w14:paraId="6E4A826B" w14:textId="20DA3D1D" w:rsidR="00D831D5" w:rsidRPr="006B0893" w:rsidRDefault="006751F0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lastRenderedPageBreak/>
        <w:t>团体标准的编制人员应当在中医药临床医疗、科研、教学、开发或管理等相关领域具有较高的理论水平和较丰富的实践经验，具有中级以上技术职称或医学博士学位，并接受过标准化知识培训。</w:t>
      </w:r>
    </w:p>
    <w:p w14:paraId="6F673801" w14:textId="77777777" w:rsidR="003F19D3" w:rsidRPr="006B0893" w:rsidRDefault="003F19D3" w:rsidP="003F19D3">
      <w:pPr>
        <w:pStyle w:val="a7"/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</w:p>
    <w:p w14:paraId="7918DCE8" w14:textId="77777777" w:rsidR="00D831D5" w:rsidRPr="006B0893" w:rsidRDefault="00D831D5" w:rsidP="00D831D5">
      <w:pPr>
        <w:jc w:val="center"/>
        <w:rPr>
          <w:rFonts w:ascii="宋体" w:eastAsia="宋体" w:hAnsi="宋体"/>
          <w:b/>
          <w:sz w:val="32"/>
        </w:rPr>
      </w:pPr>
    </w:p>
    <w:p w14:paraId="38A00772" w14:textId="504FFC7E" w:rsidR="00D831D5" w:rsidRPr="006B0893" w:rsidRDefault="00D831D5" w:rsidP="00D831D5">
      <w:pPr>
        <w:jc w:val="center"/>
        <w:rPr>
          <w:rFonts w:ascii="宋体" w:eastAsia="宋体" w:hAnsi="宋体"/>
          <w:b/>
          <w:sz w:val="32"/>
        </w:rPr>
      </w:pPr>
      <w:bookmarkStart w:id="4" w:name="_Hlk8317026"/>
      <w:r w:rsidRPr="006B0893">
        <w:rPr>
          <w:rFonts w:ascii="宋体" w:eastAsia="宋体" w:hAnsi="宋体" w:hint="eastAsia"/>
          <w:b/>
          <w:sz w:val="32"/>
        </w:rPr>
        <w:t xml:space="preserve">第二章 </w:t>
      </w:r>
      <w:r w:rsidRPr="006B0893">
        <w:rPr>
          <w:rFonts w:ascii="宋体" w:eastAsia="宋体" w:hAnsi="宋体"/>
          <w:b/>
          <w:sz w:val="32"/>
        </w:rPr>
        <w:t xml:space="preserve"> </w:t>
      </w:r>
      <w:r w:rsidRPr="006B0893">
        <w:rPr>
          <w:rFonts w:ascii="宋体" w:eastAsia="宋体" w:hAnsi="宋体" w:hint="eastAsia"/>
          <w:b/>
          <w:sz w:val="32"/>
        </w:rPr>
        <w:t>团体标准的编制工作流程</w:t>
      </w:r>
    </w:p>
    <w:bookmarkEnd w:id="4"/>
    <w:p w14:paraId="2DBCCD94" w14:textId="1ADFD26F" w:rsidR="00D831D5" w:rsidRPr="006B0893" w:rsidRDefault="00D831D5" w:rsidP="00D831D5">
      <w:pPr>
        <w:jc w:val="center"/>
        <w:rPr>
          <w:rFonts w:ascii="宋体" w:eastAsia="宋体" w:hAnsi="宋体"/>
          <w:b/>
          <w:sz w:val="32"/>
        </w:rPr>
      </w:pPr>
    </w:p>
    <w:p w14:paraId="1798A8F2" w14:textId="056FD001" w:rsidR="00E77258" w:rsidRPr="006B0893" w:rsidRDefault="00E77258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学会团体标准的制修订工作程序（见附件</w:t>
      </w:r>
      <w:r w:rsidR="001C70B3">
        <w:rPr>
          <w:rFonts w:ascii="宋体" w:eastAsia="宋体" w:hAnsi="宋体" w:hint="eastAsia"/>
          <w:sz w:val="24"/>
        </w:rPr>
        <w:t>1）</w:t>
      </w:r>
      <w:r w:rsidR="00805901" w:rsidRPr="006B0893">
        <w:rPr>
          <w:rFonts w:ascii="宋体" w:eastAsia="宋体" w:hAnsi="宋体" w:hint="eastAsia"/>
          <w:sz w:val="24"/>
        </w:rPr>
        <w:t>，包括提案、立项、起草、征求意见、技术审查、批准、编号、发布、复审等，未进行流程前一项程序，不得进行下一程序</w:t>
      </w:r>
      <w:r w:rsidR="003F19D3" w:rsidRPr="006B0893">
        <w:rPr>
          <w:rFonts w:ascii="宋体" w:eastAsia="宋体" w:hAnsi="宋体" w:hint="eastAsia"/>
          <w:sz w:val="24"/>
        </w:rPr>
        <w:t>。</w:t>
      </w:r>
    </w:p>
    <w:p w14:paraId="0645A3DC" w14:textId="77777777" w:rsidR="0005532B" w:rsidRPr="006B0893" w:rsidRDefault="0005532B" w:rsidP="0005532B">
      <w:pPr>
        <w:pStyle w:val="a7"/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</w:p>
    <w:p w14:paraId="47C7E70A" w14:textId="77777777" w:rsidR="00805901" w:rsidRPr="006B0893" w:rsidRDefault="00805901" w:rsidP="003F19D3">
      <w:pPr>
        <w:rPr>
          <w:rFonts w:ascii="宋体" w:eastAsia="宋体" w:hAnsi="宋体"/>
          <w:b/>
          <w:sz w:val="32"/>
        </w:rPr>
      </w:pPr>
    </w:p>
    <w:p w14:paraId="2211AB28" w14:textId="6E1A14D8" w:rsidR="00E77258" w:rsidRPr="006B0893" w:rsidRDefault="003D068D" w:rsidP="0005532B">
      <w:pPr>
        <w:pStyle w:val="a7"/>
        <w:numPr>
          <w:ilvl w:val="0"/>
          <w:numId w:val="18"/>
        </w:numPr>
        <w:ind w:firstLineChars="0"/>
        <w:jc w:val="center"/>
        <w:rPr>
          <w:rFonts w:ascii="宋体" w:eastAsia="宋体" w:hAnsi="宋体"/>
          <w:b/>
          <w:sz w:val="28"/>
          <w:szCs w:val="28"/>
        </w:rPr>
      </w:pPr>
      <w:r w:rsidRPr="006B0893">
        <w:rPr>
          <w:rFonts w:ascii="宋体" w:eastAsia="宋体" w:hAnsi="宋体" w:hint="eastAsia"/>
          <w:b/>
          <w:sz w:val="28"/>
          <w:szCs w:val="28"/>
        </w:rPr>
        <w:t>提案</w:t>
      </w:r>
    </w:p>
    <w:p w14:paraId="33AC2527" w14:textId="77777777" w:rsidR="0005532B" w:rsidRPr="006B0893" w:rsidRDefault="0005532B" w:rsidP="0005532B">
      <w:pPr>
        <w:pStyle w:val="a7"/>
        <w:ind w:left="1125" w:firstLineChars="0" w:firstLine="0"/>
        <w:rPr>
          <w:rFonts w:ascii="宋体" w:eastAsia="宋体" w:hAnsi="宋体"/>
          <w:b/>
          <w:sz w:val="28"/>
          <w:szCs w:val="28"/>
        </w:rPr>
      </w:pPr>
    </w:p>
    <w:p w14:paraId="0DF9230A" w14:textId="77777777" w:rsidR="00CF4F26" w:rsidRPr="006B0893" w:rsidRDefault="00CF4F26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申请立项的团体标准应当符合相关法律法规的要求，不得与国家有关政策相抵触。</w:t>
      </w:r>
    </w:p>
    <w:p w14:paraId="33EF7C5A" w14:textId="2E1B81E5" w:rsidR="00CF4F26" w:rsidRPr="006B0893" w:rsidRDefault="00CF4F26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团体标准的制修订项目由包括标准需求者、研制者在内的任何组织和个人提出立项申请，并填写《广东省中医药学会团体标准立项建议书》（以下简称“立项建议书”，内容见附件</w:t>
      </w:r>
      <w:r w:rsidR="001C70B3">
        <w:rPr>
          <w:rFonts w:ascii="宋体" w:eastAsia="宋体" w:hAnsi="宋体" w:hint="eastAsia"/>
          <w:sz w:val="24"/>
        </w:rPr>
        <w:t>2</w:t>
      </w:r>
      <w:r w:rsidRPr="006B0893">
        <w:rPr>
          <w:rFonts w:ascii="宋体" w:eastAsia="宋体" w:hAnsi="宋体" w:hint="eastAsia"/>
          <w:sz w:val="24"/>
        </w:rPr>
        <w:t>），报送</w:t>
      </w:r>
      <w:r w:rsidR="001C70B3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1C70B3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。</w:t>
      </w:r>
      <w:r w:rsidR="005744C5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5744C5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根据标准化工作的总体安排并参考立项建议书，编制团体标准工作计划，择优进行标准编制的公开竞</w:t>
      </w:r>
      <w:r w:rsidR="001C70B3">
        <w:rPr>
          <w:rFonts w:ascii="宋体" w:eastAsia="宋体" w:hAnsi="宋体" w:hint="eastAsia"/>
          <w:sz w:val="24"/>
        </w:rPr>
        <w:t>选</w:t>
      </w:r>
      <w:r w:rsidRPr="006B0893">
        <w:rPr>
          <w:rFonts w:ascii="宋体" w:eastAsia="宋体" w:hAnsi="宋体" w:hint="eastAsia"/>
          <w:sz w:val="24"/>
        </w:rPr>
        <w:t>工作。</w:t>
      </w:r>
    </w:p>
    <w:p w14:paraId="37598132" w14:textId="77777777" w:rsidR="00CF4F26" w:rsidRPr="006B0893" w:rsidRDefault="00CF4F26" w:rsidP="003F19D3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立项建议书须附相应论证资料，一般包括：</w:t>
      </w:r>
    </w:p>
    <w:p w14:paraId="7FBE324D" w14:textId="25FD4799" w:rsidR="00CF4F26" w:rsidRPr="006B0893" w:rsidRDefault="003F19D3" w:rsidP="003F19D3">
      <w:pPr>
        <w:spacing w:line="500" w:lineRule="exact"/>
        <w:ind w:left="855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1</w:t>
      </w:r>
      <w:r w:rsidRPr="006B0893">
        <w:rPr>
          <w:rFonts w:ascii="宋体" w:eastAsia="宋体" w:hAnsi="宋体"/>
          <w:sz w:val="24"/>
        </w:rPr>
        <w:t xml:space="preserve">.  </w:t>
      </w:r>
      <w:r w:rsidR="00CF4F26" w:rsidRPr="006B0893">
        <w:rPr>
          <w:rFonts w:ascii="宋体" w:eastAsia="宋体" w:hAnsi="宋体" w:hint="eastAsia"/>
          <w:sz w:val="24"/>
        </w:rPr>
        <w:t>标准制定的目的、意义，与该项标准有关的国内外状况；</w:t>
      </w:r>
    </w:p>
    <w:p w14:paraId="2F23C3F9" w14:textId="4F630D2D" w:rsidR="003F19D3" w:rsidRPr="006B0893" w:rsidRDefault="003F19D3" w:rsidP="003F19D3">
      <w:pPr>
        <w:spacing w:line="500" w:lineRule="exact"/>
        <w:ind w:left="855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2</w:t>
      </w:r>
      <w:r w:rsidRPr="006B0893">
        <w:rPr>
          <w:rFonts w:ascii="宋体" w:eastAsia="宋体" w:hAnsi="宋体"/>
          <w:sz w:val="24"/>
        </w:rPr>
        <w:t xml:space="preserve">.  </w:t>
      </w:r>
      <w:r w:rsidR="00CF4F26" w:rsidRPr="006B0893">
        <w:rPr>
          <w:rFonts w:ascii="宋体" w:eastAsia="宋体" w:hAnsi="宋体" w:hint="eastAsia"/>
          <w:sz w:val="24"/>
        </w:rPr>
        <w:t>标准主要技术</w:t>
      </w:r>
      <w:r w:rsidR="000255AF" w:rsidRPr="006B0893">
        <w:rPr>
          <w:rFonts w:ascii="宋体" w:eastAsia="宋体" w:hAnsi="宋体" w:hint="eastAsia"/>
          <w:sz w:val="24"/>
        </w:rPr>
        <w:t>、适用范围</w:t>
      </w:r>
      <w:r w:rsidR="00CF4F26" w:rsidRPr="006B0893">
        <w:rPr>
          <w:rFonts w:ascii="宋体" w:eastAsia="宋体" w:hAnsi="宋体" w:hint="eastAsia"/>
          <w:sz w:val="24"/>
        </w:rPr>
        <w:t>；</w:t>
      </w:r>
    </w:p>
    <w:p w14:paraId="0C79C297" w14:textId="016989F0" w:rsidR="00CF4F26" w:rsidRPr="001C70B3" w:rsidRDefault="003F19D3" w:rsidP="003F19D3">
      <w:pPr>
        <w:spacing w:line="500" w:lineRule="exact"/>
        <w:ind w:left="855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/>
          <w:sz w:val="24"/>
        </w:rPr>
        <w:t xml:space="preserve">3.  </w:t>
      </w:r>
      <w:r w:rsidR="00CF4F26" w:rsidRPr="006B0893">
        <w:rPr>
          <w:rFonts w:ascii="宋体" w:eastAsia="宋体" w:hAnsi="宋体" w:hint="eastAsia"/>
          <w:sz w:val="24"/>
        </w:rPr>
        <w:t>具有法定资质的检验机构出具的相关检测报告</w:t>
      </w:r>
      <w:r w:rsidR="00B17155" w:rsidRPr="006B0893">
        <w:rPr>
          <w:rFonts w:ascii="宋体" w:eastAsia="宋体" w:hAnsi="宋体" w:hint="eastAsia"/>
          <w:sz w:val="24"/>
        </w:rPr>
        <w:t>（科技查新）</w:t>
      </w:r>
      <w:r w:rsidR="00CF4F26" w:rsidRPr="006B0893">
        <w:rPr>
          <w:rFonts w:ascii="宋体" w:eastAsia="宋体" w:hAnsi="宋体" w:hint="eastAsia"/>
          <w:sz w:val="24"/>
        </w:rPr>
        <w:t>。</w:t>
      </w:r>
    </w:p>
    <w:p w14:paraId="4404B991" w14:textId="77777777" w:rsidR="0005532B" w:rsidRPr="006B0893" w:rsidRDefault="0005532B" w:rsidP="003F19D3">
      <w:pPr>
        <w:spacing w:line="500" w:lineRule="exact"/>
        <w:ind w:left="855"/>
        <w:jc w:val="both"/>
        <w:rPr>
          <w:rFonts w:ascii="宋体" w:eastAsia="宋体" w:hAnsi="宋体"/>
          <w:sz w:val="24"/>
        </w:rPr>
      </w:pPr>
    </w:p>
    <w:p w14:paraId="7683C502" w14:textId="77777777" w:rsidR="00CF4F26" w:rsidRPr="006B0893" w:rsidRDefault="00CF4F26" w:rsidP="00D831D5">
      <w:pPr>
        <w:jc w:val="center"/>
        <w:rPr>
          <w:rFonts w:ascii="宋体" w:eastAsia="宋体" w:hAnsi="宋体"/>
          <w:b/>
          <w:sz w:val="24"/>
          <w:szCs w:val="24"/>
        </w:rPr>
      </w:pPr>
    </w:p>
    <w:p w14:paraId="7C5AF720" w14:textId="6A9C40D2" w:rsidR="00D831D5" w:rsidRPr="006B0893" w:rsidRDefault="00D831D5" w:rsidP="00D831D5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>第</w:t>
      </w:r>
      <w:r w:rsidR="003D068D" w:rsidRPr="006B0893">
        <w:rPr>
          <w:rFonts w:ascii="宋体" w:eastAsia="宋体" w:hAnsi="宋体" w:hint="eastAsia"/>
          <w:b/>
          <w:sz w:val="28"/>
        </w:rPr>
        <w:t>二</w:t>
      </w:r>
      <w:r w:rsidRPr="006B0893">
        <w:rPr>
          <w:rFonts w:ascii="宋体" w:eastAsia="宋体" w:hAnsi="宋体" w:hint="eastAsia"/>
          <w:b/>
          <w:sz w:val="28"/>
        </w:rPr>
        <w:t xml:space="preserve">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立项</w:t>
      </w:r>
    </w:p>
    <w:p w14:paraId="3E313F03" w14:textId="77777777" w:rsidR="003D068D" w:rsidRPr="006B0893" w:rsidRDefault="003D068D" w:rsidP="00BB6D5D">
      <w:pPr>
        <w:pStyle w:val="a7"/>
        <w:spacing w:line="500" w:lineRule="exact"/>
        <w:ind w:left="856" w:firstLineChars="0" w:firstLine="0"/>
        <w:jc w:val="both"/>
        <w:rPr>
          <w:rFonts w:ascii="宋体" w:eastAsia="宋体" w:hAnsi="宋体"/>
          <w:sz w:val="24"/>
        </w:rPr>
      </w:pPr>
    </w:p>
    <w:p w14:paraId="2890A63E" w14:textId="13B41D17" w:rsidR="00DC1C01" w:rsidRPr="006B0893" w:rsidRDefault="003402E9" w:rsidP="00BB6D5D">
      <w:pPr>
        <w:pStyle w:val="a7"/>
        <w:numPr>
          <w:ilvl w:val="0"/>
          <w:numId w:val="2"/>
        </w:numPr>
        <w:spacing w:line="500" w:lineRule="exact"/>
        <w:ind w:left="856" w:firstLineChars="0" w:hanging="856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>
        <w:rPr>
          <w:rFonts w:ascii="宋体" w:eastAsia="宋体" w:hAnsi="宋体" w:hint="eastAsia"/>
          <w:sz w:val="24"/>
        </w:rPr>
        <w:t>”</w:t>
      </w:r>
      <w:r w:rsidR="005A0F33" w:rsidRPr="006B0893">
        <w:rPr>
          <w:rFonts w:ascii="宋体" w:eastAsia="宋体" w:hAnsi="宋体" w:hint="eastAsia"/>
          <w:sz w:val="24"/>
        </w:rPr>
        <w:t>组织</w:t>
      </w:r>
      <w:r w:rsidR="00DC1C01" w:rsidRPr="006B0893"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 w:rsidR="00DC1C01" w:rsidRPr="006B0893">
        <w:rPr>
          <w:rFonts w:ascii="宋体" w:eastAsia="宋体" w:hAnsi="宋体" w:hint="eastAsia"/>
          <w:sz w:val="24"/>
        </w:rPr>
        <w:t>”</w:t>
      </w:r>
      <w:r w:rsidR="00C13793">
        <w:rPr>
          <w:rFonts w:ascii="宋体" w:eastAsia="宋体" w:hAnsi="宋体" w:hint="eastAsia"/>
          <w:sz w:val="24"/>
        </w:rPr>
        <w:t>专家</w:t>
      </w:r>
      <w:r w:rsidR="00DC1C01" w:rsidRPr="006B0893">
        <w:rPr>
          <w:rFonts w:ascii="宋体" w:eastAsia="宋体" w:hAnsi="宋体" w:hint="eastAsia"/>
          <w:sz w:val="24"/>
        </w:rPr>
        <w:t>对</w:t>
      </w:r>
      <w:r w:rsidR="005A0F33" w:rsidRPr="006B0893">
        <w:rPr>
          <w:rFonts w:ascii="宋体" w:eastAsia="宋体" w:hAnsi="宋体" w:hint="eastAsia"/>
          <w:sz w:val="24"/>
        </w:rPr>
        <w:t>团体标准的立项</w:t>
      </w:r>
      <w:r w:rsidR="00DC1C01" w:rsidRPr="006B0893">
        <w:rPr>
          <w:rFonts w:ascii="宋体" w:eastAsia="宋体" w:hAnsi="宋体" w:hint="eastAsia"/>
          <w:sz w:val="24"/>
        </w:rPr>
        <w:t>进行评审，论证项目的可行性</w:t>
      </w:r>
      <w:r w:rsidR="005A0F33" w:rsidRPr="006B0893">
        <w:rPr>
          <w:rFonts w:ascii="宋体" w:eastAsia="宋体" w:hAnsi="宋体" w:hint="eastAsia"/>
          <w:sz w:val="24"/>
        </w:rPr>
        <w:t>。</w:t>
      </w:r>
      <w:r w:rsidR="00DC1C01" w:rsidRPr="006B0893">
        <w:rPr>
          <w:rFonts w:ascii="宋体" w:eastAsia="宋体" w:hAnsi="宋体" w:hint="eastAsia"/>
          <w:sz w:val="24"/>
        </w:rPr>
        <w:t>专家需根据项目任务书，提出意见或建议，</w:t>
      </w:r>
      <w:r w:rsidR="00C13793">
        <w:rPr>
          <w:rFonts w:ascii="宋体" w:eastAsia="宋体" w:hAnsi="宋体" w:hint="eastAsia"/>
          <w:sz w:val="24"/>
        </w:rPr>
        <w:t>填写标准草案投票单进行</w:t>
      </w:r>
      <w:r w:rsidR="00DC1C01" w:rsidRPr="006B0893">
        <w:rPr>
          <w:rFonts w:ascii="宋体" w:eastAsia="宋体" w:hAnsi="宋体" w:hint="eastAsia"/>
          <w:sz w:val="24"/>
        </w:rPr>
        <w:t>表决（</w:t>
      </w:r>
      <w:r w:rsidR="00C13793">
        <w:rPr>
          <w:rFonts w:ascii="宋体" w:eastAsia="宋体" w:hAnsi="宋体" w:hint="eastAsia"/>
          <w:sz w:val="24"/>
        </w:rPr>
        <w:t>见</w:t>
      </w:r>
      <w:r w:rsidR="00DC1C01" w:rsidRPr="006B0893">
        <w:rPr>
          <w:rFonts w:ascii="宋体" w:eastAsia="宋体" w:hAnsi="宋体" w:hint="eastAsia"/>
          <w:sz w:val="24"/>
        </w:rPr>
        <w:t>附件</w:t>
      </w:r>
      <w:r w:rsidR="00C13793">
        <w:rPr>
          <w:rFonts w:ascii="宋体" w:eastAsia="宋体" w:hAnsi="宋体" w:hint="eastAsia"/>
          <w:sz w:val="24"/>
        </w:rPr>
        <w:t>3</w:t>
      </w:r>
      <w:r w:rsidR="00DC1C01" w:rsidRPr="006B0893">
        <w:rPr>
          <w:rFonts w:ascii="宋体" w:eastAsia="宋体" w:hAnsi="宋体" w:hint="eastAsia"/>
          <w:sz w:val="24"/>
        </w:rPr>
        <w:t>）。</w:t>
      </w:r>
      <w:r w:rsidR="00DC1C01" w:rsidRPr="006B0893">
        <w:rPr>
          <w:rFonts w:ascii="宋体" w:eastAsia="宋体" w:hAnsi="宋体" w:hint="eastAsia"/>
          <w:sz w:val="24"/>
        </w:rPr>
        <w:lastRenderedPageBreak/>
        <w:t>必须有不少于出席会议专家人数的三分之二同意方为通过立项论证，如未通过专家立项论证，不予立项。</w:t>
      </w:r>
    </w:p>
    <w:p w14:paraId="2FA7F377" w14:textId="1836373A" w:rsidR="005A0F33" w:rsidRPr="006B0893" w:rsidRDefault="00DC1C01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通过立项的项目在广东省中医药学会网站和团体标准平台公示，同时</w:t>
      </w:r>
      <w:r w:rsidR="005A0F33" w:rsidRPr="006B0893">
        <w:rPr>
          <w:rFonts w:ascii="宋体" w:eastAsia="宋体" w:hAnsi="宋体" w:hint="eastAsia"/>
          <w:sz w:val="24"/>
        </w:rPr>
        <w:t>督促</w:t>
      </w:r>
      <w:r w:rsidR="00C47991">
        <w:rPr>
          <w:rFonts w:ascii="宋体" w:eastAsia="宋体" w:hAnsi="宋体" w:hint="eastAsia"/>
          <w:sz w:val="24"/>
        </w:rPr>
        <w:t>立项项目申请人</w:t>
      </w:r>
      <w:r w:rsidR="005A0F33" w:rsidRPr="006B0893">
        <w:rPr>
          <w:rFonts w:ascii="宋体" w:eastAsia="宋体" w:hAnsi="宋体" w:hint="eastAsia"/>
          <w:sz w:val="24"/>
        </w:rPr>
        <w:t>及时组建专门的“编制工作组”，按照批准的计划，开展团体标准编制工作。</w:t>
      </w:r>
    </w:p>
    <w:p w14:paraId="39797408" w14:textId="77777777" w:rsidR="0005532B" w:rsidRPr="006B0893" w:rsidRDefault="0005532B" w:rsidP="0005532B">
      <w:pPr>
        <w:pStyle w:val="a7"/>
        <w:spacing w:line="500" w:lineRule="exact"/>
        <w:ind w:left="1134" w:firstLineChars="0" w:firstLine="0"/>
        <w:jc w:val="both"/>
        <w:rPr>
          <w:rFonts w:ascii="宋体" w:eastAsia="宋体" w:hAnsi="宋体"/>
          <w:sz w:val="24"/>
        </w:rPr>
      </w:pPr>
    </w:p>
    <w:p w14:paraId="19547172" w14:textId="78208777" w:rsidR="005A0F33" w:rsidRPr="006B0893" w:rsidRDefault="005A0F33" w:rsidP="00CF4F26">
      <w:pPr>
        <w:rPr>
          <w:rFonts w:ascii="宋体" w:eastAsia="宋体" w:hAnsi="宋体"/>
          <w:sz w:val="28"/>
        </w:rPr>
      </w:pPr>
    </w:p>
    <w:p w14:paraId="25FE124C" w14:textId="34BEF383" w:rsidR="00D831D5" w:rsidRPr="006B0893" w:rsidRDefault="00D831D5" w:rsidP="00D831D5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>第</w:t>
      </w:r>
      <w:r w:rsidR="003D068D" w:rsidRPr="006B0893">
        <w:rPr>
          <w:rFonts w:ascii="宋体" w:eastAsia="宋体" w:hAnsi="宋体" w:hint="eastAsia"/>
          <w:b/>
          <w:sz w:val="28"/>
        </w:rPr>
        <w:t>三</w:t>
      </w:r>
      <w:r w:rsidRPr="006B0893">
        <w:rPr>
          <w:rFonts w:ascii="宋体" w:eastAsia="宋体" w:hAnsi="宋体" w:hint="eastAsia"/>
          <w:b/>
          <w:sz w:val="28"/>
        </w:rPr>
        <w:t xml:space="preserve">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起草</w:t>
      </w:r>
    </w:p>
    <w:p w14:paraId="08CA8539" w14:textId="0CDA1BBE" w:rsidR="00CF4F26" w:rsidRPr="006B0893" w:rsidRDefault="00CF4F26" w:rsidP="00CF4F26">
      <w:pPr>
        <w:rPr>
          <w:rFonts w:ascii="宋体" w:eastAsia="宋体" w:hAnsi="宋体"/>
          <w:sz w:val="28"/>
        </w:rPr>
      </w:pPr>
    </w:p>
    <w:p w14:paraId="5C65837E" w14:textId="609B1072" w:rsidR="00CF4F26" w:rsidRPr="006B0893" w:rsidRDefault="00CF4F26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团体标准使用中文撰写，也可使用中文或英文双语撰写。发生异议时，以中文版为准。</w:t>
      </w:r>
    </w:p>
    <w:p w14:paraId="4FE233C3" w14:textId="7229910D" w:rsidR="00484D6C" w:rsidRPr="006B0893" w:rsidRDefault="00484D6C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对于术语、分类、量值、符号等基础通用方面的内容应当遵守国家标准、行业标准、地方标准，且技术要求不得低于上述强制性标准的相关技术要求。</w:t>
      </w:r>
    </w:p>
    <w:p w14:paraId="1E72A692" w14:textId="35A3FECC" w:rsidR="005A0F33" w:rsidRPr="006B0893" w:rsidRDefault="005A0F33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</w:t>
      </w:r>
      <w:r w:rsidR="00484D6C" w:rsidRPr="006B0893">
        <w:rPr>
          <w:rFonts w:ascii="宋体" w:eastAsia="宋体" w:hAnsi="宋体" w:hint="eastAsia"/>
          <w:sz w:val="24"/>
        </w:rPr>
        <w:t>的编写参照G</w:t>
      </w:r>
      <w:r w:rsidR="00484D6C" w:rsidRPr="006B0893">
        <w:rPr>
          <w:rFonts w:ascii="宋体" w:eastAsia="宋体" w:hAnsi="宋体"/>
          <w:sz w:val="24"/>
        </w:rPr>
        <w:t>B</w:t>
      </w:r>
      <w:r w:rsidR="00484D6C" w:rsidRPr="006B0893">
        <w:rPr>
          <w:rFonts w:ascii="宋体" w:eastAsia="宋体" w:hAnsi="宋体" w:hint="eastAsia"/>
          <w:sz w:val="24"/>
        </w:rPr>
        <w:t>/</w:t>
      </w:r>
      <w:r w:rsidR="00484D6C" w:rsidRPr="006B0893">
        <w:rPr>
          <w:rFonts w:ascii="宋体" w:eastAsia="宋体" w:hAnsi="宋体"/>
          <w:sz w:val="24"/>
        </w:rPr>
        <w:t xml:space="preserve">T </w:t>
      </w:r>
      <w:r w:rsidR="00484D6C" w:rsidRPr="006B0893">
        <w:rPr>
          <w:rFonts w:ascii="宋体" w:eastAsia="宋体" w:hAnsi="宋体" w:hint="eastAsia"/>
          <w:sz w:val="24"/>
        </w:rPr>
        <w:t>1.1《标准化工作导则第1部分：标准的结构和编写》</w:t>
      </w:r>
      <w:r w:rsidR="00BB6D5D" w:rsidRPr="006B0893">
        <w:rPr>
          <w:rFonts w:ascii="宋体" w:eastAsia="宋体" w:hAnsi="宋体" w:hint="eastAsia"/>
          <w:sz w:val="24"/>
        </w:rPr>
        <w:t xml:space="preserve"> </w:t>
      </w:r>
      <w:r w:rsidR="00BB6D5D" w:rsidRPr="006B0893">
        <w:rPr>
          <w:rFonts w:ascii="宋体" w:eastAsia="宋体" w:hAnsi="宋体"/>
          <w:sz w:val="24"/>
        </w:rPr>
        <w:t xml:space="preserve"> </w:t>
      </w:r>
      <w:r w:rsidR="00484D6C" w:rsidRPr="006B0893">
        <w:rPr>
          <w:rFonts w:ascii="宋体" w:eastAsia="宋体" w:hAnsi="宋体" w:hint="eastAsia"/>
          <w:sz w:val="24"/>
        </w:rPr>
        <w:t>的规定执行。</w:t>
      </w:r>
      <w:r w:rsidR="00CB0E2D">
        <w:rPr>
          <w:rFonts w:ascii="宋体" w:eastAsia="宋体" w:hAnsi="宋体" w:hint="eastAsia"/>
          <w:sz w:val="24"/>
        </w:rPr>
        <w:t>“团体标准</w:t>
      </w:r>
      <w:r w:rsidRPr="006B0893">
        <w:rPr>
          <w:rFonts w:ascii="宋体" w:eastAsia="宋体" w:hAnsi="宋体" w:hint="eastAsia"/>
          <w:sz w:val="24"/>
        </w:rPr>
        <w:t>编制工作组</w:t>
      </w:r>
      <w:r w:rsidR="00CB0E2D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依照《广东省中医药学会团体标准编制工作组工作程序（试行）》（附件</w:t>
      </w:r>
      <w:r w:rsidR="00CB0E2D">
        <w:rPr>
          <w:rFonts w:ascii="宋体" w:eastAsia="宋体" w:hAnsi="宋体" w:hint="eastAsia"/>
          <w:sz w:val="24"/>
        </w:rPr>
        <w:t>4</w:t>
      </w:r>
      <w:r w:rsidRPr="006B0893">
        <w:rPr>
          <w:rFonts w:ascii="宋体" w:eastAsia="宋体" w:hAnsi="宋体" w:hint="eastAsia"/>
          <w:sz w:val="24"/>
        </w:rPr>
        <w:t>），开展团体标准编制工作</w:t>
      </w:r>
      <w:r w:rsidR="00D01AD0" w:rsidRPr="006B0893">
        <w:rPr>
          <w:rFonts w:ascii="宋体" w:eastAsia="宋体" w:hAnsi="宋体" w:hint="eastAsia"/>
          <w:sz w:val="24"/>
        </w:rPr>
        <w:t>。</w:t>
      </w:r>
    </w:p>
    <w:p w14:paraId="6AA012F4" w14:textId="240CA71B" w:rsidR="00755953" w:rsidRPr="006B0893" w:rsidRDefault="00CB0E2D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“</w:t>
      </w:r>
      <w:r w:rsidR="005A0F33" w:rsidRPr="006B0893">
        <w:rPr>
          <w:rFonts w:ascii="宋体" w:eastAsia="宋体" w:hAnsi="宋体" w:hint="eastAsia"/>
          <w:sz w:val="24"/>
        </w:rPr>
        <w:t>编制工作组</w:t>
      </w:r>
      <w:r>
        <w:rPr>
          <w:rFonts w:ascii="宋体" w:eastAsia="宋体" w:hAnsi="宋体" w:hint="eastAsia"/>
          <w:sz w:val="24"/>
        </w:rPr>
        <w:t>”</w:t>
      </w:r>
      <w:r w:rsidR="005A0F33" w:rsidRPr="006B0893">
        <w:rPr>
          <w:rFonts w:ascii="宋体" w:eastAsia="宋体" w:hAnsi="宋体" w:hint="eastAsia"/>
          <w:sz w:val="24"/>
        </w:rPr>
        <w:t>依照《广东省中医药学会团体标准编写要求（试行）》（附件</w:t>
      </w:r>
      <w:r>
        <w:rPr>
          <w:rFonts w:ascii="宋体" w:eastAsia="宋体" w:hAnsi="宋体" w:hint="eastAsia"/>
          <w:sz w:val="24"/>
        </w:rPr>
        <w:t>5</w:t>
      </w:r>
      <w:r w:rsidR="005A0F33" w:rsidRPr="006B0893">
        <w:rPr>
          <w:rFonts w:ascii="宋体" w:eastAsia="宋体" w:hAnsi="宋体" w:hint="eastAsia"/>
          <w:sz w:val="24"/>
        </w:rPr>
        <w:t>），编写团体标准的文本及编制说明。</w:t>
      </w:r>
    </w:p>
    <w:p w14:paraId="13E66E57" w14:textId="77777777" w:rsidR="0005532B" w:rsidRPr="006B0893" w:rsidRDefault="0005532B" w:rsidP="0005532B">
      <w:pPr>
        <w:pStyle w:val="a7"/>
        <w:spacing w:line="500" w:lineRule="exact"/>
        <w:ind w:left="1134" w:firstLineChars="0" w:firstLine="0"/>
        <w:jc w:val="both"/>
        <w:rPr>
          <w:rFonts w:ascii="宋体" w:eastAsia="宋体" w:hAnsi="宋体"/>
          <w:sz w:val="24"/>
        </w:rPr>
      </w:pPr>
    </w:p>
    <w:p w14:paraId="1C3675B1" w14:textId="0815D092" w:rsidR="00D831D5" w:rsidRPr="006B0893" w:rsidRDefault="00D831D5" w:rsidP="00D831D5">
      <w:pPr>
        <w:rPr>
          <w:rFonts w:ascii="宋体" w:eastAsia="宋体" w:hAnsi="宋体"/>
          <w:sz w:val="28"/>
        </w:rPr>
      </w:pPr>
    </w:p>
    <w:p w14:paraId="525ED14A" w14:textId="591DA2D0" w:rsidR="0005532B" w:rsidRPr="006B0893" w:rsidRDefault="003D068D" w:rsidP="0005532B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 xml:space="preserve">第四节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征求意见</w:t>
      </w:r>
    </w:p>
    <w:p w14:paraId="60FBE060" w14:textId="77777777" w:rsidR="0005532B" w:rsidRPr="006B0893" w:rsidRDefault="0005532B" w:rsidP="0005532B">
      <w:pPr>
        <w:jc w:val="center"/>
        <w:rPr>
          <w:rFonts w:ascii="宋体" w:eastAsia="宋体" w:hAnsi="宋体"/>
          <w:b/>
          <w:sz w:val="28"/>
        </w:rPr>
      </w:pPr>
    </w:p>
    <w:p w14:paraId="51126DAD" w14:textId="0BCBAD12" w:rsidR="00851968" w:rsidRPr="006B0893" w:rsidRDefault="00851968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在“征求意见阶段”，需要</w:t>
      </w:r>
      <w:r w:rsidR="00AF6C92" w:rsidRPr="006B0893">
        <w:rPr>
          <w:rFonts w:ascii="宋体" w:eastAsia="宋体" w:hAnsi="宋体" w:hint="eastAsia"/>
          <w:sz w:val="24"/>
        </w:rPr>
        <w:t>发函</w:t>
      </w:r>
      <w:r w:rsidRPr="006B0893">
        <w:rPr>
          <w:rFonts w:ascii="宋体" w:eastAsia="宋体" w:hAnsi="宋体" w:hint="eastAsia"/>
          <w:sz w:val="24"/>
        </w:rPr>
        <w:t>广泛征求意见，</w:t>
      </w:r>
      <w:r w:rsidR="00AF6C92" w:rsidRPr="006B0893">
        <w:rPr>
          <w:rFonts w:ascii="宋体" w:eastAsia="宋体" w:hAnsi="宋体" w:hint="eastAsia"/>
          <w:sz w:val="24"/>
        </w:rPr>
        <w:t>有代表各相关利益</w:t>
      </w:r>
      <w:r w:rsidR="00C47991">
        <w:rPr>
          <w:rFonts w:ascii="宋体" w:eastAsia="宋体" w:hAnsi="宋体" w:hint="eastAsia"/>
          <w:sz w:val="24"/>
        </w:rPr>
        <w:t>的群体方不少于</w:t>
      </w:r>
      <w:r w:rsidR="00AF6C92" w:rsidRPr="006B0893">
        <w:rPr>
          <w:rFonts w:ascii="宋体" w:eastAsia="宋体" w:hAnsi="宋体" w:hint="eastAsia"/>
          <w:sz w:val="24"/>
        </w:rPr>
        <w:t>2</w:t>
      </w:r>
      <w:r w:rsidR="00AF6C92" w:rsidRPr="006B0893">
        <w:rPr>
          <w:rFonts w:ascii="宋体" w:eastAsia="宋体" w:hAnsi="宋体"/>
          <w:sz w:val="24"/>
        </w:rPr>
        <w:t>0</w:t>
      </w:r>
      <w:r w:rsidR="00AF6C92" w:rsidRPr="006B0893">
        <w:rPr>
          <w:rFonts w:ascii="宋体" w:eastAsia="宋体" w:hAnsi="宋体" w:hint="eastAsia"/>
          <w:sz w:val="24"/>
        </w:rPr>
        <w:t>个单位，</w:t>
      </w:r>
      <w:r w:rsidR="00C47991">
        <w:rPr>
          <w:rFonts w:ascii="宋体" w:eastAsia="宋体" w:hAnsi="宋体" w:hint="eastAsia"/>
          <w:sz w:val="24"/>
        </w:rPr>
        <w:t>不少于</w:t>
      </w:r>
      <w:r w:rsidR="00AF6C92" w:rsidRPr="006B0893">
        <w:rPr>
          <w:rFonts w:ascii="宋体" w:eastAsia="宋体" w:hAnsi="宋体" w:hint="eastAsia"/>
          <w:sz w:val="24"/>
        </w:rPr>
        <w:t>3</w:t>
      </w:r>
      <w:r w:rsidR="00AF6C92" w:rsidRPr="006B0893">
        <w:rPr>
          <w:rFonts w:ascii="宋体" w:eastAsia="宋体" w:hAnsi="宋体"/>
          <w:sz w:val="24"/>
        </w:rPr>
        <w:t>0</w:t>
      </w:r>
      <w:r w:rsidR="00AF6C92" w:rsidRPr="006B0893">
        <w:rPr>
          <w:rFonts w:ascii="宋体" w:eastAsia="宋体" w:hAnsi="宋体" w:hint="eastAsia"/>
          <w:sz w:val="24"/>
        </w:rPr>
        <w:t>名专家参与，</w:t>
      </w:r>
      <w:r w:rsidRPr="006B0893">
        <w:rPr>
          <w:rFonts w:ascii="宋体" w:eastAsia="宋体" w:hAnsi="宋体" w:hint="eastAsia"/>
          <w:sz w:val="24"/>
        </w:rPr>
        <w:t>对标准内容进行充分</w:t>
      </w:r>
      <w:r w:rsidR="00AF6C92" w:rsidRPr="006B0893">
        <w:rPr>
          <w:rFonts w:ascii="宋体" w:eastAsia="宋体" w:hAnsi="宋体" w:hint="eastAsia"/>
          <w:sz w:val="24"/>
        </w:rPr>
        <w:t>讨论</w:t>
      </w:r>
      <w:r w:rsidRPr="006B0893">
        <w:rPr>
          <w:rFonts w:ascii="宋体" w:eastAsia="宋体" w:hAnsi="宋体" w:hint="eastAsia"/>
          <w:sz w:val="24"/>
        </w:rPr>
        <w:t>，</w:t>
      </w:r>
      <w:r w:rsidR="00AF6C92" w:rsidRPr="006B0893">
        <w:rPr>
          <w:rFonts w:ascii="宋体" w:eastAsia="宋体" w:hAnsi="宋体" w:hint="eastAsia"/>
          <w:sz w:val="24"/>
        </w:rPr>
        <w:t>提出意见</w:t>
      </w:r>
      <w:r w:rsidRPr="006B0893">
        <w:rPr>
          <w:rFonts w:ascii="宋体" w:eastAsia="宋体" w:hAnsi="宋体" w:hint="eastAsia"/>
          <w:sz w:val="24"/>
        </w:rPr>
        <w:t>。</w:t>
      </w:r>
    </w:p>
    <w:p w14:paraId="63BC1ABE" w14:textId="75D6526E" w:rsidR="00851968" w:rsidRPr="006B0893" w:rsidRDefault="00851968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征求意见期限不得少于30日。涉及消费者权益的，应当向社会公开征求意见，并对反馈意见进行处理协调。</w:t>
      </w:r>
    </w:p>
    <w:p w14:paraId="5ACE638F" w14:textId="1D46035A" w:rsidR="0071289A" w:rsidRPr="006B0893" w:rsidRDefault="0071289A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被征求意见的单位或个人应当在截止日期前回复意见，逾期不回复，按</w:t>
      </w:r>
      <w:r w:rsidR="00AF6C92" w:rsidRPr="006B0893">
        <w:rPr>
          <w:rFonts w:ascii="宋体" w:eastAsia="宋体" w:hAnsi="宋体" w:hint="eastAsia"/>
          <w:sz w:val="24"/>
        </w:rPr>
        <w:t>无异议处理。对比较重大的意见，应当说明论据或者提出技术论证意见。</w:t>
      </w:r>
    </w:p>
    <w:p w14:paraId="4CDB7750" w14:textId="14736B7C" w:rsidR="00AF6C92" w:rsidRPr="006B0893" w:rsidRDefault="00CB0E2D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“</w:t>
      </w:r>
      <w:r w:rsidR="00AF6C92" w:rsidRPr="006B0893">
        <w:rPr>
          <w:rFonts w:ascii="宋体" w:eastAsia="宋体" w:hAnsi="宋体" w:hint="eastAsia"/>
          <w:sz w:val="24"/>
        </w:rPr>
        <w:t>编制工作组</w:t>
      </w:r>
      <w:r>
        <w:rPr>
          <w:rFonts w:ascii="宋体" w:eastAsia="宋体" w:hAnsi="宋体" w:hint="eastAsia"/>
          <w:sz w:val="24"/>
        </w:rPr>
        <w:t>”</w:t>
      </w:r>
      <w:r w:rsidR="00AF6C92" w:rsidRPr="006B0893">
        <w:rPr>
          <w:rFonts w:ascii="宋体" w:eastAsia="宋体" w:hAnsi="宋体" w:hint="eastAsia"/>
          <w:sz w:val="24"/>
        </w:rPr>
        <w:t>应当对征集的意见进行逐条分析、归纳整理，并填写专家意见汇总处理表（附件</w:t>
      </w:r>
      <w:r>
        <w:rPr>
          <w:rFonts w:ascii="宋体" w:eastAsia="宋体" w:hAnsi="宋体" w:hint="eastAsia"/>
          <w:sz w:val="24"/>
        </w:rPr>
        <w:t>6</w:t>
      </w:r>
      <w:r w:rsidR="00AF6C92" w:rsidRPr="006B0893">
        <w:rPr>
          <w:rFonts w:ascii="宋体" w:eastAsia="宋体" w:hAnsi="宋体" w:hint="eastAsia"/>
          <w:sz w:val="24"/>
        </w:rPr>
        <w:t>），分析研究和处理后，对标准征求意见稿进行修改，形成团体</w:t>
      </w:r>
      <w:r w:rsidR="00695154">
        <w:rPr>
          <w:rFonts w:ascii="宋体" w:eastAsia="宋体" w:hAnsi="宋体" w:hint="eastAsia"/>
          <w:sz w:val="24"/>
        </w:rPr>
        <w:t>标准</w:t>
      </w:r>
      <w:r w:rsidR="00AF6C92" w:rsidRPr="006B0893">
        <w:rPr>
          <w:rFonts w:ascii="宋体" w:eastAsia="宋体" w:hAnsi="宋体" w:hint="eastAsia"/>
          <w:sz w:val="24"/>
        </w:rPr>
        <w:t>送审稿。</w:t>
      </w:r>
    </w:p>
    <w:p w14:paraId="135F06ED" w14:textId="35B4D3A1" w:rsidR="002D63AF" w:rsidRDefault="002D63AF" w:rsidP="00BB6D5D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如征求意见后，仍有较重大、尚需进一步协商或确定的问题时，应酌定再次征求意见以取得共识，直至被征求意见的各方再无重大问题需要协商时为止。</w:t>
      </w:r>
    </w:p>
    <w:p w14:paraId="7527A8F8" w14:textId="37C88371" w:rsidR="005744C5" w:rsidRPr="005744C5" w:rsidRDefault="005744C5" w:rsidP="005744C5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团体标准在编制过程中，如遇到重大技术难题，难以形成标准共识，由团体标准编制工作组提出书面申请后，经</w:t>
      </w:r>
      <w:r w:rsidR="00082F1B">
        <w:rPr>
          <w:rFonts w:ascii="宋体" w:eastAsia="宋体" w:hAnsi="宋体" w:hint="eastAsia"/>
          <w:sz w:val="24"/>
        </w:rPr>
        <w:t>“</w:t>
      </w:r>
      <w:r w:rsidRPr="006B0893">
        <w:rPr>
          <w:rFonts w:ascii="宋体" w:eastAsia="宋体" w:hAnsi="宋体" w:hint="eastAsia"/>
          <w:sz w:val="24"/>
        </w:rPr>
        <w:t>工作小组</w:t>
      </w:r>
      <w:r w:rsidR="00082F1B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同意，可终止项目。</w:t>
      </w:r>
    </w:p>
    <w:p w14:paraId="39F26053" w14:textId="77777777" w:rsidR="0005532B" w:rsidRPr="006B0893" w:rsidRDefault="0005532B" w:rsidP="0005532B">
      <w:pPr>
        <w:pStyle w:val="a7"/>
        <w:spacing w:line="500" w:lineRule="exact"/>
        <w:ind w:left="1134" w:firstLineChars="0" w:firstLine="0"/>
        <w:jc w:val="both"/>
        <w:rPr>
          <w:rFonts w:ascii="宋体" w:eastAsia="宋体" w:hAnsi="宋体"/>
          <w:sz w:val="24"/>
        </w:rPr>
      </w:pPr>
    </w:p>
    <w:p w14:paraId="6946DBDE" w14:textId="77777777" w:rsidR="00851968" w:rsidRPr="006B0893" w:rsidRDefault="00851968" w:rsidP="00851968">
      <w:pPr>
        <w:rPr>
          <w:rFonts w:ascii="宋体" w:eastAsia="宋体" w:hAnsi="宋体"/>
          <w:b/>
          <w:sz w:val="28"/>
        </w:rPr>
      </w:pPr>
    </w:p>
    <w:p w14:paraId="47EF2A5C" w14:textId="3C9E5B82" w:rsidR="00D831D5" w:rsidRPr="006B0893" w:rsidRDefault="00D831D5" w:rsidP="00D831D5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>第</w:t>
      </w:r>
      <w:r w:rsidR="003D068D" w:rsidRPr="006B0893">
        <w:rPr>
          <w:rFonts w:ascii="宋体" w:eastAsia="宋体" w:hAnsi="宋体" w:hint="eastAsia"/>
          <w:b/>
          <w:sz w:val="28"/>
        </w:rPr>
        <w:t>五</w:t>
      </w:r>
      <w:r w:rsidRPr="006B0893">
        <w:rPr>
          <w:rFonts w:ascii="宋体" w:eastAsia="宋体" w:hAnsi="宋体" w:hint="eastAsia"/>
          <w:b/>
          <w:sz w:val="28"/>
        </w:rPr>
        <w:t xml:space="preserve">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="003D068D" w:rsidRPr="006B0893">
        <w:rPr>
          <w:rFonts w:ascii="宋体" w:eastAsia="宋体" w:hAnsi="宋体" w:hint="eastAsia"/>
          <w:b/>
          <w:sz w:val="28"/>
        </w:rPr>
        <w:t>技术</w:t>
      </w:r>
      <w:r w:rsidRPr="006B0893">
        <w:rPr>
          <w:rFonts w:ascii="宋体" w:eastAsia="宋体" w:hAnsi="宋体" w:hint="eastAsia"/>
          <w:b/>
          <w:sz w:val="28"/>
        </w:rPr>
        <w:t>审查</w:t>
      </w:r>
    </w:p>
    <w:p w14:paraId="4A7DEFFC" w14:textId="77777777" w:rsidR="00D831D5" w:rsidRPr="006B0893" w:rsidRDefault="00D831D5" w:rsidP="00D831D5">
      <w:pPr>
        <w:rPr>
          <w:rFonts w:ascii="宋体" w:eastAsia="宋体" w:hAnsi="宋体"/>
          <w:sz w:val="28"/>
        </w:rPr>
      </w:pPr>
    </w:p>
    <w:p w14:paraId="69731679" w14:textId="2AFFEBDA" w:rsidR="00755953" w:rsidRPr="006B0893" w:rsidRDefault="00755953" w:rsidP="0005532B">
      <w:pPr>
        <w:pStyle w:val="a7"/>
        <w:numPr>
          <w:ilvl w:val="0"/>
          <w:numId w:val="2"/>
        </w:numPr>
        <w:spacing w:line="500" w:lineRule="exact"/>
        <w:ind w:left="1134" w:firstLineChars="0" w:hanging="1134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 xml:space="preserve"> </w:t>
      </w:r>
      <w:r w:rsidR="004469BA"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 w:rsidR="004469BA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负责团体标准的技术审查。</w:t>
      </w:r>
    </w:p>
    <w:p w14:paraId="53C937EB" w14:textId="6BCEC25E" w:rsidR="00755953" w:rsidRPr="006B0893" w:rsidRDefault="004469BA" w:rsidP="0005532B">
      <w:pPr>
        <w:pStyle w:val="a7"/>
        <w:numPr>
          <w:ilvl w:val="0"/>
          <w:numId w:val="16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“</w:t>
      </w:r>
      <w:r w:rsidR="002D63AF" w:rsidRPr="006B0893">
        <w:rPr>
          <w:rFonts w:ascii="宋体" w:eastAsia="宋体" w:hAnsi="宋体" w:hint="eastAsia"/>
          <w:sz w:val="24"/>
        </w:rPr>
        <w:t>编制工作组</w:t>
      </w:r>
      <w:r>
        <w:rPr>
          <w:rFonts w:ascii="宋体" w:eastAsia="宋体" w:hAnsi="宋体" w:hint="eastAsia"/>
          <w:sz w:val="24"/>
        </w:rPr>
        <w:t>”</w:t>
      </w:r>
      <w:r w:rsidR="002D63AF" w:rsidRPr="006B0893">
        <w:rPr>
          <w:rFonts w:ascii="宋体" w:eastAsia="宋体" w:hAnsi="宋体" w:hint="eastAsia"/>
          <w:sz w:val="24"/>
        </w:rPr>
        <w:t>完成团体标准送审稿、编制说明等材料后</w:t>
      </w:r>
      <w:r w:rsidR="001F73C1" w:rsidRPr="006B0893">
        <w:rPr>
          <w:rFonts w:ascii="宋体" w:eastAsia="宋体" w:hAnsi="宋体" w:hint="eastAsia"/>
          <w:sz w:val="24"/>
        </w:rPr>
        <w:t>需向</w:t>
      </w:r>
      <w:r w:rsidR="003402E9">
        <w:rPr>
          <w:rFonts w:ascii="宋体" w:eastAsia="宋体" w:hAnsi="宋体" w:hint="eastAsia"/>
          <w:sz w:val="24"/>
        </w:rPr>
        <w:t>“</w:t>
      </w:r>
      <w:r w:rsidR="001F73C1" w:rsidRPr="006B0893">
        <w:rPr>
          <w:rFonts w:ascii="宋体" w:eastAsia="宋体" w:hAnsi="宋体" w:hint="eastAsia"/>
          <w:sz w:val="24"/>
        </w:rPr>
        <w:t>工作小组</w:t>
      </w:r>
      <w:r w:rsidR="003402E9">
        <w:rPr>
          <w:rFonts w:ascii="宋体" w:eastAsia="宋体" w:hAnsi="宋体" w:hint="eastAsia"/>
          <w:sz w:val="24"/>
        </w:rPr>
        <w:t>”</w:t>
      </w:r>
      <w:r w:rsidR="001F73C1" w:rsidRPr="006B0893">
        <w:rPr>
          <w:rFonts w:ascii="宋体" w:eastAsia="宋体" w:hAnsi="宋体" w:hint="eastAsia"/>
          <w:sz w:val="24"/>
        </w:rPr>
        <w:t>提出标准送审申请，并填写《广东省中医药学会标准审查单》（</w:t>
      </w:r>
      <w:r w:rsidR="00FC0D7C">
        <w:rPr>
          <w:rFonts w:ascii="宋体" w:eastAsia="宋体" w:hAnsi="宋体" w:hint="eastAsia"/>
          <w:sz w:val="24"/>
        </w:rPr>
        <w:t>见</w:t>
      </w:r>
      <w:r w:rsidR="001F73C1" w:rsidRPr="006B0893">
        <w:rPr>
          <w:rFonts w:ascii="宋体" w:eastAsia="宋体" w:hAnsi="宋体" w:hint="eastAsia"/>
          <w:sz w:val="24"/>
        </w:rPr>
        <w:t>附件</w:t>
      </w:r>
      <w:r w:rsidR="00FC0D7C">
        <w:rPr>
          <w:rFonts w:ascii="宋体" w:eastAsia="宋体" w:hAnsi="宋体" w:hint="eastAsia"/>
          <w:sz w:val="24"/>
        </w:rPr>
        <w:t>7</w:t>
      </w:r>
      <w:r w:rsidR="001F73C1" w:rsidRPr="006B0893">
        <w:rPr>
          <w:rFonts w:ascii="宋体" w:eastAsia="宋体" w:hAnsi="宋体" w:hint="eastAsia"/>
          <w:sz w:val="24"/>
        </w:rPr>
        <w:t>）</w:t>
      </w:r>
      <w:r w:rsidR="00A81633">
        <w:rPr>
          <w:rFonts w:ascii="宋体" w:eastAsia="宋体" w:hAnsi="宋体" w:hint="eastAsia"/>
          <w:sz w:val="24"/>
        </w:rPr>
        <w:t>。</w:t>
      </w:r>
    </w:p>
    <w:p w14:paraId="6ADBC5F9" w14:textId="55218D2A" w:rsidR="00755953" w:rsidRPr="006B0893" w:rsidRDefault="00082F1B" w:rsidP="0005532B">
      <w:pPr>
        <w:pStyle w:val="a7"/>
        <w:numPr>
          <w:ilvl w:val="0"/>
          <w:numId w:val="16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“</w:t>
      </w:r>
      <w:r w:rsidR="001F73C1" w:rsidRPr="006B0893">
        <w:rPr>
          <w:rFonts w:ascii="宋体" w:eastAsia="宋体" w:hAnsi="宋体" w:hint="eastAsia"/>
          <w:sz w:val="24"/>
        </w:rPr>
        <w:t>工作小组</w:t>
      </w:r>
      <w:r>
        <w:rPr>
          <w:rFonts w:ascii="宋体" w:eastAsia="宋体" w:hAnsi="宋体" w:hint="eastAsia"/>
          <w:sz w:val="24"/>
        </w:rPr>
        <w:t>”</w:t>
      </w:r>
      <w:r w:rsidR="001F73C1" w:rsidRPr="006B0893">
        <w:rPr>
          <w:rFonts w:ascii="宋体" w:eastAsia="宋体" w:hAnsi="宋体" w:hint="eastAsia"/>
          <w:sz w:val="24"/>
        </w:rPr>
        <w:t>收到送审材料后，进行形式审查。</w:t>
      </w:r>
      <w:r w:rsidR="00755953" w:rsidRPr="006B0893">
        <w:rPr>
          <w:rFonts w:ascii="宋体" w:eastAsia="宋体" w:hAnsi="宋体" w:hint="eastAsia"/>
          <w:sz w:val="24"/>
        </w:rPr>
        <w:t>形式审查合格</w:t>
      </w:r>
      <w:r w:rsidR="001F73C1" w:rsidRPr="006B0893">
        <w:rPr>
          <w:rFonts w:ascii="宋体" w:eastAsia="宋体" w:hAnsi="宋体" w:hint="eastAsia"/>
          <w:sz w:val="24"/>
        </w:rPr>
        <w:t>的</w:t>
      </w:r>
      <w:r w:rsidR="00755953" w:rsidRPr="006B0893">
        <w:rPr>
          <w:rFonts w:ascii="宋体" w:eastAsia="宋体" w:hAnsi="宋体" w:hint="eastAsia"/>
          <w:sz w:val="24"/>
        </w:rPr>
        <w:t>，</w:t>
      </w:r>
      <w:r w:rsidR="001F73C1" w:rsidRPr="006B0893">
        <w:rPr>
          <w:rFonts w:ascii="宋体" w:eastAsia="宋体" w:hAnsi="宋体" w:hint="eastAsia"/>
          <w:sz w:val="24"/>
        </w:rPr>
        <w:t>送审材料</w:t>
      </w:r>
      <w:r w:rsidR="00755953" w:rsidRPr="006B0893">
        <w:rPr>
          <w:rFonts w:ascii="宋体" w:eastAsia="宋体" w:hAnsi="宋体" w:hint="eastAsia"/>
          <w:sz w:val="24"/>
        </w:rPr>
        <w:t>由</w:t>
      </w:r>
      <w:r w:rsidR="003402E9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3402E9">
        <w:rPr>
          <w:rFonts w:ascii="宋体" w:eastAsia="宋体" w:hAnsi="宋体" w:hint="eastAsia"/>
          <w:sz w:val="24"/>
        </w:rPr>
        <w:t>”</w:t>
      </w:r>
      <w:r w:rsidR="00755953" w:rsidRPr="006B0893">
        <w:rPr>
          <w:rFonts w:ascii="宋体" w:eastAsia="宋体" w:hAnsi="宋体" w:hint="eastAsia"/>
          <w:sz w:val="24"/>
        </w:rPr>
        <w:t>提交</w:t>
      </w:r>
      <w:r w:rsidR="003402E9"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 w:rsidR="003402E9">
        <w:rPr>
          <w:rFonts w:ascii="宋体" w:eastAsia="宋体" w:hAnsi="宋体" w:hint="eastAsia"/>
          <w:sz w:val="24"/>
        </w:rPr>
        <w:t>”</w:t>
      </w:r>
      <w:r w:rsidR="00755953" w:rsidRPr="006B0893">
        <w:rPr>
          <w:rFonts w:ascii="宋体" w:eastAsia="宋体" w:hAnsi="宋体" w:hint="eastAsia"/>
          <w:sz w:val="24"/>
        </w:rPr>
        <w:t>进行技术审查，可以采</w:t>
      </w:r>
      <w:r w:rsidR="002D63AF" w:rsidRPr="006B0893">
        <w:rPr>
          <w:rFonts w:ascii="宋体" w:eastAsia="宋体" w:hAnsi="宋体" w:hint="eastAsia"/>
          <w:sz w:val="24"/>
        </w:rPr>
        <w:t>取</w:t>
      </w:r>
      <w:r w:rsidR="00755953" w:rsidRPr="006B0893">
        <w:rPr>
          <w:rFonts w:ascii="宋体" w:eastAsia="宋体" w:hAnsi="宋体" w:hint="eastAsia"/>
          <w:sz w:val="24"/>
        </w:rPr>
        <w:t>会议审查或者函审。</w:t>
      </w:r>
    </w:p>
    <w:p w14:paraId="508C901D" w14:textId="1AAE3755" w:rsidR="00755953" w:rsidRPr="006B0893" w:rsidRDefault="00755953" w:rsidP="0005532B">
      <w:pPr>
        <w:pStyle w:val="a7"/>
        <w:numPr>
          <w:ilvl w:val="0"/>
          <w:numId w:val="16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会议审查时，应在会议前15天将</w:t>
      </w:r>
      <w:r w:rsidR="001F73C1" w:rsidRPr="006B0893">
        <w:rPr>
          <w:rFonts w:ascii="宋体" w:eastAsia="宋体" w:hAnsi="宋体" w:hint="eastAsia"/>
          <w:sz w:val="24"/>
        </w:rPr>
        <w:t>送审稿、编制说明、征求意见汇总处理表及有关附件等必要材料提交给</w:t>
      </w:r>
      <w:r w:rsidR="00FC0D7C"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 w:rsidR="00FC0D7C">
        <w:rPr>
          <w:rFonts w:ascii="宋体" w:eastAsia="宋体" w:hAnsi="宋体" w:hint="eastAsia"/>
          <w:sz w:val="24"/>
        </w:rPr>
        <w:t>”</w:t>
      </w:r>
      <w:r w:rsidR="001F73C1" w:rsidRPr="006B0893">
        <w:rPr>
          <w:rFonts w:ascii="宋体" w:eastAsia="宋体" w:hAnsi="宋体" w:hint="eastAsia"/>
          <w:sz w:val="24"/>
        </w:rPr>
        <w:t>。</w:t>
      </w:r>
      <w:r w:rsidRPr="006B0893">
        <w:rPr>
          <w:rFonts w:ascii="宋体" w:eastAsia="宋体" w:hAnsi="宋体" w:hint="eastAsia"/>
          <w:sz w:val="24"/>
        </w:rPr>
        <w:t>审查表决时，获得</w:t>
      </w:r>
      <w:r w:rsidR="00D01AD0" w:rsidRPr="006B0893">
        <w:rPr>
          <w:rFonts w:ascii="宋体" w:eastAsia="宋体" w:hAnsi="宋体" w:hint="eastAsia"/>
          <w:sz w:val="24"/>
        </w:rPr>
        <w:t>出席会议人数的</w:t>
      </w:r>
      <w:r w:rsidRPr="006B0893">
        <w:rPr>
          <w:rFonts w:ascii="宋体" w:eastAsia="宋体" w:hAnsi="宋体" w:hint="eastAsia"/>
          <w:sz w:val="24"/>
        </w:rPr>
        <w:t>3/4以上同意方为通过</w:t>
      </w:r>
      <w:r w:rsidR="00D01AD0" w:rsidRPr="006B0893">
        <w:rPr>
          <w:rFonts w:ascii="宋体" w:eastAsia="宋体" w:hAnsi="宋体" w:hint="eastAsia"/>
          <w:sz w:val="24"/>
        </w:rPr>
        <w:t>。</w:t>
      </w:r>
      <w:r w:rsidR="00D141FC" w:rsidRPr="006B0893">
        <w:rPr>
          <w:rFonts w:ascii="宋体" w:eastAsia="宋体" w:hAnsi="宋体" w:hint="eastAsia"/>
          <w:sz w:val="24"/>
        </w:rPr>
        <w:t>标准</w:t>
      </w:r>
      <w:r w:rsidR="00D01AD0" w:rsidRPr="006B0893">
        <w:rPr>
          <w:rFonts w:ascii="宋体" w:eastAsia="宋体" w:hAnsi="宋体" w:hint="eastAsia"/>
          <w:sz w:val="24"/>
        </w:rPr>
        <w:t>起草人及其所在单位的专家不能参加表决</w:t>
      </w:r>
      <w:r w:rsidRPr="006B0893">
        <w:rPr>
          <w:rFonts w:ascii="宋体" w:eastAsia="宋体" w:hAnsi="宋体" w:hint="eastAsia"/>
          <w:sz w:val="24"/>
        </w:rPr>
        <w:t>。会议审查后撰写“会议纪要”，</w:t>
      </w:r>
      <w:r w:rsidR="001F73C1" w:rsidRPr="006B0893">
        <w:rPr>
          <w:rFonts w:ascii="宋体" w:eastAsia="宋体" w:hAnsi="宋体" w:hint="eastAsia"/>
          <w:sz w:val="24"/>
        </w:rPr>
        <w:t>汇总专家意见，</w:t>
      </w:r>
      <w:r w:rsidRPr="006B0893">
        <w:rPr>
          <w:rFonts w:ascii="宋体" w:eastAsia="宋体" w:hAnsi="宋体" w:hint="eastAsia"/>
          <w:sz w:val="24"/>
        </w:rPr>
        <w:t>并附上参加会议人员名单</w:t>
      </w:r>
      <w:r w:rsidR="001F73C1" w:rsidRPr="006B0893">
        <w:rPr>
          <w:rFonts w:ascii="宋体" w:eastAsia="宋体" w:hAnsi="宋体" w:hint="eastAsia"/>
          <w:sz w:val="24"/>
        </w:rPr>
        <w:t>，</w:t>
      </w:r>
      <w:r w:rsidRPr="006B0893">
        <w:rPr>
          <w:rFonts w:ascii="宋体" w:eastAsia="宋体" w:hAnsi="宋体" w:hint="eastAsia"/>
          <w:sz w:val="24"/>
        </w:rPr>
        <w:t>形成《广东省中医药学会标准审查结论表》（</w:t>
      </w:r>
      <w:r w:rsidR="00FC0D7C">
        <w:rPr>
          <w:rFonts w:ascii="宋体" w:eastAsia="宋体" w:hAnsi="宋体" w:hint="eastAsia"/>
          <w:sz w:val="24"/>
        </w:rPr>
        <w:t>见</w:t>
      </w:r>
      <w:r w:rsidRPr="006B0893">
        <w:rPr>
          <w:rFonts w:ascii="宋体" w:eastAsia="宋体" w:hAnsi="宋体" w:hint="eastAsia"/>
          <w:sz w:val="24"/>
        </w:rPr>
        <w:t>附件</w:t>
      </w:r>
      <w:r w:rsidR="00FC0D7C">
        <w:rPr>
          <w:rFonts w:ascii="宋体" w:eastAsia="宋体" w:hAnsi="宋体" w:hint="eastAsia"/>
          <w:sz w:val="24"/>
        </w:rPr>
        <w:t>8</w:t>
      </w:r>
      <w:r w:rsidRPr="006B0893">
        <w:rPr>
          <w:rFonts w:ascii="宋体" w:eastAsia="宋体" w:hAnsi="宋体" w:hint="eastAsia"/>
          <w:sz w:val="24"/>
        </w:rPr>
        <w:t>）。</w:t>
      </w:r>
    </w:p>
    <w:p w14:paraId="1D1C422A" w14:textId="038FF6A5" w:rsidR="00755953" w:rsidRPr="006B0893" w:rsidRDefault="00755953" w:rsidP="0005532B">
      <w:pPr>
        <w:pStyle w:val="a7"/>
        <w:numPr>
          <w:ilvl w:val="0"/>
          <w:numId w:val="16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函审时，</w:t>
      </w:r>
      <w:r w:rsidR="00FC0D7C">
        <w:rPr>
          <w:rFonts w:ascii="宋体" w:eastAsia="宋体" w:hAnsi="宋体" w:hint="eastAsia"/>
          <w:sz w:val="24"/>
        </w:rPr>
        <w:t>“</w:t>
      </w:r>
      <w:r w:rsidR="006C6A2F" w:rsidRPr="006B0893">
        <w:rPr>
          <w:rFonts w:ascii="宋体" w:eastAsia="宋体" w:hAnsi="宋体" w:hint="eastAsia"/>
          <w:sz w:val="24"/>
        </w:rPr>
        <w:t>编制工作组</w:t>
      </w:r>
      <w:r w:rsidR="00FC0D7C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应当在函审表决截止日期前15天将函审通知和送审材料提交给</w:t>
      </w:r>
      <w:r w:rsidR="00FC0D7C"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 w:rsidR="00FC0D7C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。</w:t>
      </w:r>
      <w:r w:rsidR="005E3863" w:rsidRPr="006B0893">
        <w:rPr>
          <w:rFonts w:ascii="宋体" w:eastAsia="宋体" w:hAnsi="宋体" w:hint="eastAsia"/>
          <w:sz w:val="24"/>
        </w:rPr>
        <w:t>专家需</w:t>
      </w:r>
      <w:r w:rsidR="00FC0D7C">
        <w:rPr>
          <w:rFonts w:ascii="宋体" w:eastAsia="宋体" w:hAnsi="宋体" w:hint="eastAsia"/>
          <w:sz w:val="24"/>
        </w:rPr>
        <w:t>在</w:t>
      </w:r>
      <w:r w:rsidR="005E3863" w:rsidRPr="006B0893">
        <w:rPr>
          <w:rFonts w:ascii="宋体" w:eastAsia="宋体" w:hAnsi="宋体" w:hint="eastAsia"/>
          <w:sz w:val="24"/>
        </w:rPr>
        <w:t>规定时间内将表决意见反馈至</w:t>
      </w:r>
      <w:r w:rsidR="00082F1B">
        <w:rPr>
          <w:rFonts w:ascii="宋体" w:eastAsia="宋体" w:hAnsi="宋体" w:hint="eastAsia"/>
          <w:sz w:val="24"/>
        </w:rPr>
        <w:t>“</w:t>
      </w:r>
      <w:r w:rsidR="005E3863" w:rsidRPr="006B0893">
        <w:rPr>
          <w:rFonts w:ascii="宋体" w:eastAsia="宋体" w:hAnsi="宋体" w:hint="eastAsia"/>
          <w:sz w:val="24"/>
        </w:rPr>
        <w:t>工作小组</w:t>
      </w:r>
      <w:r w:rsidR="00082F1B">
        <w:rPr>
          <w:rFonts w:ascii="宋体" w:eastAsia="宋体" w:hAnsi="宋体" w:hint="eastAsia"/>
          <w:sz w:val="24"/>
        </w:rPr>
        <w:t>”</w:t>
      </w:r>
      <w:r w:rsidR="005E3863" w:rsidRPr="006B0893">
        <w:rPr>
          <w:rFonts w:ascii="宋体" w:eastAsia="宋体" w:hAnsi="宋体" w:hint="eastAsia"/>
          <w:sz w:val="24"/>
        </w:rPr>
        <w:t>，逾期未回复视为弃权，必须有3</w:t>
      </w:r>
      <w:r w:rsidR="005E3863" w:rsidRPr="006B0893">
        <w:rPr>
          <w:rFonts w:ascii="宋体" w:eastAsia="宋体" w:hAnsi="宋体"/>
          <w:sz w:val="24"/>
        </w:rPr>
        <w:t>/4</w:t>
      </w:r>
      <w:r w:rsidR="005E3863" w:rsidRPr="006B0893">
        <w:rPr>
          <w:rFonts w:ascii="宋体" w:eastAsia="宋体" w:hAnsi="宋体" w:hint="eastAsia"/>
          <w:sz w:val="24"/>
        </w:rPr>
        <w:t>的有效回函同意方为通过</w:t>
      </w:r>
      <w:r w:rsidRPr="006B0893">
        <w:rPr>
          <w:rFonts w:ascii="宋体" w:eastAsia="宋体" w:hAnsi="宋体" w:hint="eastAsia"/>
          <w:sz w:val="24"/>
        </w:rPr>
        <w:t>，</w:t>
      </w:r>
      <w:r w:rsidR="005E3863" w:rsidRPr="006B0893">
        <w:rPr>
          <w:rFonts w:ascii="宋体" w:eastAsia="宋体" w:hAnsi="宋体" w:hint="eastAsia"/>
          <w:sz w:val="24"/>
        </w:rPr>
        <w:t>标准</w:t>
      </w:r>
      <w:r w:rsidR="00D141FC" w:rsidRPr="006B0893">
        <w:rPr>
          <w:rFonts w:ascii="宋体" w:eastAsia="宋体" w:hAnsi="宋体" w:hint="eastAsia"/>
          <w:sz w:val="24"/>
        </w:rPr>
        <w:t>起草人</w:t>
      </w:r>
      <w:r w:rsidR="005E3863" w:rsidRPr="006B0893">
        <w:rPr>
          <w:rFonts w:ascii="宋体" w:eastAsia="宋体" w:hAnsi="宋体" w:hint="eastAsia"/>
          <w:sz w:val="24"/>
        </w:rPr>
        <w:t>及其所在单位的专家不能参加表决。</w:t>
      </w:r>
    </w:p>
    <w:p w14:paraId="10CE4E70" w14:textId="222DF4B4" w:rsidR="00755953" w:rsidRPr="006B0893" w:rsidRDefault="00755953" w:rsidP="0005532B">
      <w:pPr>
        <w:pStyle w:val="a7"/>
        <w:numPr>
          <w:ilvl w:val="0"/>
          <w:numId w:val="16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会审或者函审未通过者，</w:t>
      </w:r>
      <w:r w:rsidR="00FC0D7C">
        <w:rPr>
          <w:rFonts w:ascii="宋体" w:eastAsia="宋体" w:hAnsi="宋体" w:hint="eastAsia"/>
          <w:sz w:val="24"/>
        </w:rPr>
        <w:t>“</w:t>
      </w:r>
      <w:r w:rsidRPr="006B0893">
        <w:rPr>
          <w:rFonts w:ascii="宋体" w:eastAsia="宋体" w:hAnsi="宋体" w:hint="eastAsia"/>
          <w:sz w:val="24"/>
        </w:rPr>
        <w:t>编制工作组</w:t>
      </w:r>
      <w:r w:rsidR="00FC0D7C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应当根据审查结果</w:t>
      </w:r>
      <w:r w:rsidR="00D141FC" w:rsidRPr="006B0893">
        <w:rPr>
          <w:rFonts w:ascii="宋体" w:eastAsia="宋体" w:hAnsi="宋体" w:hint="eastAsia"/>
          <w:sz w:val="24"/>
        </w:rPr>
        <w:t>进行相应的修改后，重新</w:t>
      </w:r>
      <w:r w:rsidRPr="006B0893">
        <w:rPr>
          <w:rFonts w:ascii="宋体" w:eastAsia="宋体" w:hAnsi="宋体" w:hint="eastAsia"/>
          <w:sz w:val="24"/>
        </w:rPr>
        <w:t>提交</w:t>
      </w:r>
      <w:r w:rsidR="00FC0D7C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FC0D7C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审查。重新审查未通过</w:t>
      </w:r>
      <w:r w:rsidR="00D141FC" w:rsidRPr="006B0893">
        <w:rPr>
          <w:rFonts w:ascii="宋体" w:eastAsia="宋体" w:hAnsi="宋体" w:hint="eastAsia"/>
          <w:sz w:val="24"/>
        </w:rPr>
        <w:t>的</w:t>
      </w:r>
      <w:r w:rsidRPr="006B0893">
        <w:rPr>
          <w:rFonts w:ascii="宋体" w:eastAsia="宋体" w:hAnsi="宋体" w:hint="eastAsia"/>
          <w:sz w:val="24"/>
        </w:rPr>
        <w:t>，</w:t>
      </w:r>
      <w:r w:rsidR="00FC0D7C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FC0D7C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根据</w:t>
      </w:r>
      <w:r w:rsidR="00FC0D7C"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 w:rsidR="00FC0D7C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的意见，可终止项目。</w:t>
      </w:r>
    </w:p>
    <w:p w14:paraId="6E65A2BC" w14:textId="3C7A12A5" w:rsidR="00D141FC" w:rsidRPr="005744C5" w:rsidRDefault="00D141FC" w:rsidP="005744C5">
      <w:pPr>
        <w:spacing w:line="500" w:lineRule="exact"/>
        <w:ind w:left="1361"/>
        <w:jc w:val="both"/>
        <w:rPr>
          <w:rFonts w:ascii="宋体" w:eastAsia="宋体" w:hAnsi="宋体"/>
          <w:sz w:val="24"/>
        </w:rPr>
      </w:pPr>
    </w:p>
    <w:p w14:paraId="032F500D" w14:textId="3C746423" w:rsidR="00EC2332" w:rsidRPr="006B0893" w:rsidRDefault="00EC2332" w:rsidP="00CF4F26">
      <w:pPr>
        <w:rPr>
          <w:rFonts w:ascii="宋体" w:eastAsia="宋体" w:hAnsi="宋体"/>
          <w:sz w:val="28"/>
        </w:rPr>
      </w:pPr>
    </w:p>
    <w:p w14:paraId="267E0E0B" w14:textId="7E602793" w:rsidR="003D068D" w:rsidRPr="006B0893" w:rsidRDefault="003D068D" w:rsidP="00D831D5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 xml:space="preserve">第六节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批准</w:t>
      </w:r>
    </w:p>
    <w:p w14:paraId="4E302BBB" w14:textId="4CE1CB5A" w:rsidR="003D068D" w:rsidRPr="006B0893" w:rsidRDefault="003D068D" w:rsidP="00D831D5">
      <w:pPr>
        <w:jc w:val="center"/>
        <w:rPr>
          <w:rFonts w:ascii="宋体" w:eastAsia="宋体" w:hAnsi="宋体"/>
          <w:b/>
          <w:sz w:val="28"/>
        </w:rPr>
      </w:pPr>
    </w:p>
    <w:p w14:paraId="010DF93B" w14:textId="2E7D021C" w:rsidR="003B5617" w:rsidRPr="006B0893" w:rsidRDefault="005744C5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“</w:t>
      </w:r>
      <w:r w:rsidR="00C47991">
        <w:rPr>
          <w:rFonts w:ascii="宋体" w:eastAsia="宋体" w:hAnsi="宋体" w:hint="eastAsia"/>
          <w:sz w:val="24"/>
        </w:rPr>
        <w:t>专委会</w:t>
      </w:r>
      <w:r>
        <w:rPr>
          <w:rFonts w:ascii="宋体" w:eastAsia="宋体" w:hAnsi="宋体" w:hint="eastAsia"/>
          <w:sz w:val="24"/>
        </w:rPr>
        <w:t>”</w:t>
      </w:r>
      <w:r w:rsidR="00851968" w:rsidRPr="006B0893">
        <w:rPr>
          <w:rFonts w:ascii="宋体" w:eastAsia="宋体" w:hAnsi="宋体" w:hint="eastAsia"/>
          <w:sz w:val="24"/>
        </w:rPr>
        <w:t>审查后，</w:t>
      </w:r>
      <w:r>
        <w:rPr>
          <w:rFonts w:ascii="宋体" w:eastAsia="宋体" w:hAnsi="宋体" w:hint="eastAsia"/>
          <w:sz w:val="24"/>
        </w:rPr>
        <w:t>“</w:t>
      </w:r>
      <w:r w:rsidR="00851968" w:rsidRPr="006B0893">
        <w:rPr>
          <w:rFonts w:ascii="宋体" w:eastAsia="宋体" w:hAnsi="宋体" w:hint="eastAsia"/>
          <w:sz w:val="24"/>
        </w:rPr>
        <w:t>编制工作组</w:t>
      </w:r>
      <w:r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应根据标准技术审查的专家意见或建议进一步修改完善</w:t>
      </w:r>
      <w:r>
        <w:rPr>
          <w:rFonts w:ascii="宋体" w:eastAsia="宋体" w:hAnsi="宋体" w:hint="eastAsia"/>
          <w:sz w:val="24"/>
        </w:rPr>
        <w:t>，</w:t>
      </w:r>
      <w:r w:rsidR="00851968" w:rsidRPr="006B0893">
        <w:rPr>
          <w:rFonts w:ascii="宋体" w:eastAsia="宋体" w:hAnsi="宋体" w:hint="eastAsia"/>
          <w:sz w:val="24"/>
        </w:rPr>
        <w:t>整理形成“团体标准报批稿”等报批材料，由</w:t>
      </w:r>
      <w:r w:rsidR="00B15167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B15167">
        <w:rPr>
          <w:rFonts w:ascii="宋体" w:eastAsia="宋体" w:hAnsi="宋体" w:hint="eastAsia"/>
          <w:sz w:val="24"/>
        </w:rPr>
        <w:t>”</w:t>
      </w:r>
      <w:r w:rsidR="00851968" w:rsidRPr="006B0893">
        <w:rPr>
          <w:rFonts w:ascii="宋体" w:eastAsia="宋体" w:hAnsi="宋体" w:hint="eastAsia"/>
          <w:sz w:val="24"/>
        </w:rPr>
        <w:t>报送广东省中医药学会</w:t>
      </w:r>
      <w:r w:rsidR="005417BA" w:rsidRPr="006B0893">
        <w:rPr>
          <w:rFonts w:ascii="宋体" w:eastAsia="宋体" w:hAnsi="宋体" w:hint="eastAsia"/>
          <w:sz w:val="24"/>
        </w:rPr>
        <w:t>常务理事会</w:t>
      </w:r>
      <w:r w:rsidR="00CF4F26" w:rsidRPr="006B0893">
        <w:rPr>
          <w:rFonts w:ascii="宋体" w:eastAsia="宋体" w:hAnsi="宋体" w:hint="eastAsia"/>
          <w:sz w:val="24"/>
        </w:rPr>
        <w:t>会议</w:t>
      </w:r>
      <w:r w:rsidR="00851968" w:rsidRPr="006B0893">
        <w:rPr>
          <w:rFonts w:ascii="宋体" w:eastAsia="宋体" w:hAnsi="宋体" w:hint="eastAsia"/>
          <w:sz w:val="24"/>
        </w:rPr>
        <w:t>审核。</w:t>
      </w:r>
    </w:p>
    <w:p w14:paraId="3D9D0FC3" w14:textId="1AD6F800" w:rsidR="00851968" w:rsidRPr="006B0893" w:rsidRDefault="00851968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团体标准编制过程中形成的有关资料，交由</w:t>
      </w:r>
      <w:r w:rsidR="00B15167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B15167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存档。</w:t>
      </w:r>
    </w:p>
    <w:p w14:paraId="43631296" w14:textId="77777777" w:rsidR="0005532B" w:rsidRPr="006B0893" w:rsidRDefault="0005532B" w:rsidP="0005532B">
      <w:pPr>
        <w:pStyle w:val="a7"/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</w:p>
    <w:p w14:paraId="7903381F" w14:textId="0B8CF932" w:rsidR="003D068D" w:rsidRPr="006B0893" w:rsidRDefault="003D068D" w:rsidP="00D831D5">
      <w:pPr>
        <w:jc w:val="center"/>
        <w:rPr>
          <w:rFonts w:ascii="宋体" w:eastAsia="宋体" w:hAnsi="宋体"/>
          <w:b/>
          <w:sz w:val="28"/>
        </w:rPr>
      </w:pPr>
    </w:p>
    <w:p w14:paraId="3A40B76D" w14:textId="19B8E720" w:rsidR="003D068D" w:rsidRPr="006B0893" w:rsidRDefault="003D068D" w:rsidP="00D831D5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 xml:space="preserve">第七节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编号</w:t>
      </w:r>
      <w:r w:rsidR="003B5617" w:rsidRPr="006B0893">
        <w:rPr>
          <w:rFonts w:ascii="宋体" w:eastAsia="宋体" w:hAnsi="宋体" w:hint="eastAsia"/>
          <w:b/>
          <w:sz w:val="28"/>
        </w:rPr>
        <w:t>、发布</w:t>
      </w:r>
    </w:p>
    <w:p w14:paraId="5A1D902F" w14:textId="6358A686" w:rsidR="003D068D" w:rsidRPr="006B0893" w:rsidRDefault="003D068D" w:rsidP="0005532B">
      <w:pPr>
        <w:pStyle w:val="a7"/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</w:p>
    <w:p w14:paraId="64BF549B" w14:textId="75BAB5EA" w:rsidR="00851968" w:rsidRPr="006B0893" w:rsidRDefault="005417BA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审批通过的</w:t>
      </w:r>
      <w:r w:rsidR="005744C5">
        <w:rPr>
          <w:rFonts w:ascii="宋体" w:eastAsia="宋体" w:hAnsi="宋体" w:hint="eastAsia"/>
          <w:sz w:val="24"/>
        </w:rPr>
        <w:t>团体</w:t>
      </w:r>
      <w:r w:rsidRPr="006B0893">
        <w:rPr>
          <w:rFonts w:ascii="宋体" w:eastAsia="宋体" w:hAnsi="宋体" w:hint="eastAsia"/>
          <w:sz w:val="24"/>
        </w:rPr>
        <w:t>标准报批稿，</w:t>
      </w:r>
      <w:r w:rsidR="00851968" w:rsidRPr="006B0893">
        <w:rPr>
          <w:rFonts w:ascii="宋体" w:eastAsia="宋体" w:hAnsi="宋体" w:hint="eastAsia"/>
          <w:sz w:val="24"/>
        </w:rPr>
        <w:t>执行主管部门的有关规定后，由</w:t>
      </w:r>
      <w:r w:rsidR="005744C5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5744C5">
        <w:rPr>
          <w:rFonts w:ascii="宋体" w:eastAsia="宋体" w:hAnsi="宋体" w:hint="eastAsia"/>
          <w:sz w:val="24"/>
        </w:rPr>
        <w:t>”</w:t>
      </w:r>
      <w:r w:rsidR="00851968" w:rsidRPr="006B0893">
        <w:rPr>
          <w:rFonts w:ascii="宋体" w:eastAsia="宋体" w:hAnsi="宋体" w:hint="eastAsia"/>
          <w:sz w:val="24"/>
        </w:rPr>
        <w:t>赋予标准编号，</w:t>
      </w:r>
      <w:r w:rsidR="003B5617" w:rsidRPr="006B0893">
        <w:rPr>
          <w:rFonts w:ascii="宋体" w:eastAsia="宋体" w:hAnsi="宋体" w:hint="eastAsia"/>
          <w:sz w:val="24"/>
        </w:rPr>
        <w:t>在广东省中医药学</w:t>
      </w:r>
      <w:proofErr w:type="gramStart"/>
      <w:r w:rsidR="003B5617" w:rsidRPr="006B0893">
        <w:rPr>
          <w:rFonts w:ascii="宋体" w:eastAsia="宋体" w:hAnsi="宋体" w:hint="eastAsia"/>
          <w:sz w:val="24"/>
        </w:rPr>
        <w:t>会官网</w:t>
      </w:r>
      <w:proofErr w:type="gramEnd"/>
      <w:r w:rsidR="003B5617" w:rsidRPr="006B0893">
        <w:rPr>
          <w:rFonts w:ascii="宋体" w:eastAsia="宋体" w:hAnsi="宋体" w:hint="eastAsia"/>
          <w:sz w:val="24"/>
        </w:rPr>
        <w:t>等有关媒体上公示，公示周期为3</w:t>
      </w:r>
      <w:r w:rsidR="003B5617" w:rsidRPr="006B0893">
        <w:rPr>
          <w:rFonts w:ascii="宋体" w:eastAsia="宋体" w:hAnsi="宋体"/>
          <w:sz w:val="24"/>
        </w:rPr>
        <w:t>0</w:t>
      </w:r>
      <w:r w:rsidR="003B5617" w:rsidRPr="006B0893">
        <w:rPr>
          <w:rFonts w:ascii="宋体" w:eastAsia="宋体" w:hAnsi="宋体" w:hint="eastAsia"/>
          <w:sz w:val="24"/>
        </w:rPr>
        <w:t>天。</w:t>
      </w:r>
    </w:p>
    <w:p w14:paraId="1B43C975" w14:textId="75DF7C43" w:rsidR="00D831D5" w:rsidRPr="006B0893" w:rsidRDefault="00851968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92032" behindDoc="0" locked="0" layoutInCell="1" allowOverlap="1" wp14:anchorId="076FEF48" wp14:editId="2A9CB9F9">
            <wp:simplePos x="0" y="0"/>
            <wp:positionH relativeFrom="margin">
              <wp:posOffset>1321435</wp:posOffset>
            </wp:positionH>
            <wp:positionV relativeFrom="paragraph">
              <wp:posOffset>806146</wp:posOffset>
            </wp:positionV>
            <wp:extent cx="3133090" cy="2009140"/>
            <wp:effectExtent l="0" t="0" r="0" b="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893">
        <w:rPr>
          <w:rFonts w:ascii="宋体" w:eastAsia="宋体" w:hAnsi="宋体" w:hint="eastAsia"/>
          <w:sz w:val="24"/>
        </w:rPr>
        <w:t>团体标准的编号格式为“T/</w:t>
      </w:r>
      <w:r w:rsidRPr="006B0893">
        <w:rPr>
          <w:rFonts w:ascii="宋体" w:eastAsia="宋体" w:hAnsi="宋体"/>
          <w:sz w:val="24"/>
        </w:rPr>
        <w:t>GDACM</w:t>
      </w:r>
      <w:r w:rsidRPr="006B0893">
        <w:rPr>
          <w:rFonts w:ascii="宋体" w:eastAsia="宋体" w:hAnsi="宋体" w:hint="eastAsia"/>
          <w:sz w:val="24"/>
        </w:rPr>
        <w:t>标准序号-年代号”，其中G</w:t>
      </w:r>
      <w:r w:rsidRPr="006B0893">
        <w:rPr>
          <w:rFonts w:ascii="宋体" w:eastAsia="宋体" w:hAnsi="宋体"/>
          <w:sz w:val="24"/>
        </w:rPr>
        <w:t>DACM</w:t>
      </w:r>
      <w:r w:rsidRPr="006B0893">
        <w:rPr>
          <w:rFonts w:ascii="宋体" w:eastAsia="宋体" w:hAnsi="宋体" w:hint="eastAsia"/>
          <w:sz w:val="24"/>
        </w:rPr>
        <w:t>是广东省中医药学会名称的英文缩写。示例如下：</w:t>
      </w:r>
    </w:p>
    <w:p w14:paraId="4C9A9306" w14:textId="66D7CEF6" w:rsidR="00CF4F26" w:rsidRPr="006B0893" w:rsidRDefault="005744C5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团体</w:t>
      </w:r>
      <w:r w:rsidR="003B5617" w:rsidRPr="006B0893">
        <w:rPr>
          <w:rFonts w:ascii="宋体" w:eastAsia="宋体" w:hAnsi="宋体" w:hint="eastAsia"/>
          <w:sz w:val="24"/>
        </w:rPr>
        <w:t>标准公示结束后，</w:t>
      </w:r>
      <w:r w:rsidR="00CF4F26" w:rsidRPr="006B0893">
        <w:rPr>
          <w:rFonts w:ascii="宋体" w:eastAsia="宋体" w:hAnsi="宋体" w:hint="eastAsia"/>
          <w:sz w:val="24"/>
        </w:rPr>
        <w:t>广东省中医药学会对外正式发布《广东省中医药学会团体标准发布公告》（</w:t>
      </w:r>
      <w:r>
        <w:rPr>
          <w:rFonts w:ascii="宋体" w:eastAsia="宋体" w:hAnsi="宋体" w:hint="eastAsia"/>
          <w:sz w:val="24"/>
        </w:rPr>
        <w:t>见</w:t>
      </w:r>
      <w:r w:rsidR="00CF4F26" w:rsidRPr="006B0893"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 w:hint="eastAsia"/>
          <w:sz w:val="24"/>
        </w:rPr>
        <w:t>9</w:t>
      </w:r>
      <w:r w:rsidR="00CF4F26" w:rsidRPr="006B0893">
        <w:rPr>
          <w:rFonts w:ascii="宋体" w:eastAsia="宋体" w:hAnsi="宋体"/>
          <w:sz w:val="24"/>
        </w:rPr>
        <w:t>）</w:t>
      </w:r>
      <w:r w:rsidR="00CF4F26" w:rsidRPr="006B0893">
        <w:rPr>
          <w:rFonts w:ascii="宋体" w:eastAsia="宋体" w:hAnsi="宋体" w:hint="eastAsia"/>
          <w:sz w:val="24"/>
        </w:rPr>
        <w:t>，</w:t>
      </w:r>
      <w:r w:rsidR="0043793C" w:rsidRPr="006B0893">
        <w:rPr>
          <w:rFonts w:ascii="宋体" w:eastAsia="宋体" w:hAnsi="宋体" w:hint="eastAsia"/>
          <w:sz w:val="24"/>
        </w:rPr>
        <w:t>公布内容为标准的全文或重要内容，</w:t>
      </w:r>
      <w:r w:rsidR="00CF4F26" w:rsidRPr="006B0893">
        <w:rPr>
          <w:rFonts w:ascii="宋体" w:eastAsia="宋体" w:hAnsi="宋体" w:hint="eastAsia"/>
          <w:sz w:val="24"/>
        </w:rPr>
        <w:t>公布途径为全国团体标准信息平台</w:t>
      </w:r>
      <w:r>
        <w:rPr>
          <w:rFonts w:ascii="宋体" w:eastAsia="宋体" w:hAnsi="宋体" w:hint="eastAsia"/>
          <w:sz w:val="24"/>
        </w:rPr>
        <w:t>、中医药标准化信息平台</w:t>
      </w:r>
      <w:r w:rsidR="00CF4F26" w:rsidRPr="006B0893">
        <w:rPr>
          <w:rFonts w:ascii="宋体" w:eastAsia="宋体" w:hAnsi="宋体" w:hint="eastAsia"/>
          <w:sz w:val="24"/>
        </w:rPr>
        <w:t>和广东省中医药学</w:t>
      </w:r>
      <w:proofErr w:type="gramStart"/>
      <w:r w:rsidR="00CF4F26" w:rsidRPr="006B0893">
        <w:rPr>
          <w:rFonts w:ascii="宋体" w:eastAsia="宋体" w:hAnsi="宋体" w:hint="eastAsia"/>
          <w:sz w:val="24"/>
        </w:rPr>
        <w:t>会官网</w:t>
      </w:r>
      <w:proofErr w:type="gramEnd"/>
      <w:r w:rsidR="00CF4F26" w:rsidRPr="006B0893">
        <w:rPr>
          <w:rFonts w:ascii="宋体" w:eastAsia="宋体" w:hAnsi="宋体" w:hint="eastAsia"/>
          <w:sz w:val="24"/>
        </w:rPr>
        <w:t>等。</w:t>
      </w:r>
    </w:p>
    <w:p w14:paraId="2E804B50" w14:textId="77777777" w:rsidR="0005532B" w:rsidRPr="006B0893" w:rsidRDefault="0005532B" w:rsidP="0005532B">
      <w:pPr>
        <w:pStyle w:val="a7"/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</w:p>
    <w:p w14:paraId="087C4087" w14:textId="322D4512" w:rsidR="00EC2332" w:rsidRPr="006B0893" w:rsidRDefault="00EC2332" w:rsidP="00EC2332">
      <w:pPr>
        <w:rPr>
          <w:rFonts w:ascii="宋体" w:eastAsia="宋体" w:hAnsi="宋体"/>
          <w:sz w:val="28"/>
        </w:rPr>
      </w:pPr>
    </w:p>
    <w:p w14:paraId="0DBFA0D4" w14:textId="1B2D5695" w:rsidR="00D831D5" w:rsidRPr="006B0893" w:rsidRDefault="00D831D5" w:rsidP="00D831D5">
      <w:pPr>
        <w:jc w:val="center"/>
        <w:rPr>
          <w:rFonts w:ascii="宋体" w:eastAsia="宋体" w:hAnsi="宋体"/>
        </w:rPr>
      </w:pPr>
      <w:r w:rsidRPr="006B0893">
        <w:rPr>
          <w:rFonts w:ascii="宋体" w:eastAsia="宋体" w:hAnsi="宋体" w:hint="eastAsia"/>
          <w:b/>
          <w:sz w:val="28"/>
        </w:rPr>
        <w:t>第</w:t>
      </w:r>
      <w:r w:rsidR="003F19D3" w:rsidRPr="006B0893">
        <w:rPr>
          <w:rFonts w:ascii="宋体" w:eastAsia="宋体" w:hAnsi="宋体" w:hint="eastAsia"/>
          <w:b/>
          <w:sz w:val="28"/>
        </w:rPr>
        <w:t>八</w:t>
      </w:r>
      <w:r w:rsidRPr="006B0893">
        <w:rPr>
          <w:rFonts w:ascii="宋体" w:eastAsia="宋体" w:hAnsi="宋体" w:hint="eastAsia"/>
          <w:b/>
          <w:sz w:val="28"/>
        </w:rPr>
        <w:t xml:space="preserve">节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复审与转化</w:t>
      </w:r>
    </w:p>
    <w:p w14:paraId="397DC201" w14:textId="77777777" w:rsidR="00D831D5" w:rsidRPr="006B0893" w:rsidRDefault="00D831D5" w:rsidP="00EC2332">
      <w:pPr>
        <w:rPr>
          <w:rFonts w:ascii="宋体" w:eastAsia="宋体" w:hAnsi="宋体"/>
          <w:sz w:val="28"/>
        </w:rPr>
      </w:pPr>
    </w:p>
    <w:p w14:paraId="5B19F359" w14:textId="2473535C" w:rsidR="00234E5E" w:rsidRPr="006B0893" w:rsidRDefault="00B15167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>
        <w:rPr>
          <w:rFonts w:ascii="宋体" w:eastAsia="宋体" w:hAnsi="宋体" w:hint="eastAsia"/>
          <w:sz w:val="24"/>
        </w:rPr>
        <w:t>”</w:t>
      </w:r>
      <w:r w:rsidR="00EC2332" w:rsidRPr="006B0893">
        <w:rPr>
          <w:rFonts w:ascii="宋体" w:eastAsia="宋体" w:hAnsi="宋体" w:hint="eastAsia"/>
          <w:sz w:val="24"/>
        </w:rPr>
        <w:t>组织对正式发布的团体标准进行复审，形成《广东省中医药学会标准</w:t>
      </w:r>
      <w:r w:rsidR="005417BA" w:rsidRPr="006B0893">
        <w:rPr>
          <w:rFonts w:ascii="宋体" w:eastAsia="宋体" w:hAnsi="宋体" w:hint="eastAsia"/>
          <w:sz w:val="24"/>
        </w:rPr>
        <w:t>复审</w:t>
      </w:r>
      <w:r w:rsidR="00EC2332" w:rsidRPr="006B0893">
        <w:rPr>
          <w:rFonts w:ascii="宋体" w:eastAsia="宋体" w:hAnsi="宋体" w:hint="eastAsia"/>
          <w:sz w:val="24"/>
        </w:rPr>
        <w:t>结论表》（</w:t>
      </w:r>
      <w:r w:rsidR="005744C5">
        <w:rPr>
          <w:rFonts w:ascii="宋体" w:eastAsia="宋体" w:hAnsi="宋体" w:hint="eastAsia"/>
          <w:sz w:val="24"/>
        </w:rPr>
        <w:t>见</w:t>
      </w:r>
      <w:r w:rsidR="00EC2332" w:rsidRPr="006B0893">
        <w:rPr>
          <w:rFonts w:ascii="宋体" w:eastAsia="宋体" w:hAnsi="宋体" w:hint="eastAsia"/>
          <w:sz w:val="24"/>
        </w:rPr>
        <w:t>附件</w:t>
      </w:r>
      <w:r w:rsidR="005744C5">
        <w:rPr>
          <w:rFonts w:ascii="宋体" w:eastAsia="宋体" w:hAnsi="宋体" w:hint="eastAsia"/>
          <w:sz w:val="24"/>
        </w:rPr>
        <w:t>10</w:t>
      </w:r>
      <w:r w:rsidR="00EC2332" w:rsidRPr="006B0893">
        <w:rPr>
          <w:rFonts w:ascii="宋体" w:eastAsia="宋体" w:hAnsi="宋体" w:hint="eastAsia"/>
          <w:sz w:val="24"/>
        </w:rPr>
        <w:t>）。标准复审周期一般不超过五年。复审分为如下几种情况：</w:t>
      </w:r>
    </w:p>
    <w:p w14:paraId="2B18379B" w14:textId="5CD3E535" w:rsidR="00234E5E" w:rsidRPr="006B0893" w:rsidRDefault="00234E5E" w:rsidP="0005532B">
      <w:pPr>
        <w:pStyle w:val="a7"/>
        <w:numPr>
          <w:ilvl w:val="0"/>
          <w:numId w:val="17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不需要修订的团体标准，确认继续使用，其编号不变</w:t>
      </w:r>
      <w:r w:rsidR="005744C5">
        <w:rPr>
          <w:rFonts w:ascii="宋体" w:eastAsia="宋体" w:hAnsi="宋体" w:hint="eastAsia"/>
          <w:sz w:val="24"/>
        </w:rPr>
        <w:t>；</w:t>
      </w:r>
    </w:p>
    <w:p w14:paraId="74BEC14D" w14:textId="07CE2509" w:rsidR="00234E5E" w:rsidRPr="006B0893" w:rsidRDefault="00234E5E" w:rsidP="0005532B">
      <w:pPr>
        <w:pStyle w:val="a7"/>
        <w:numPr>
          <w:ilvl w:val="0"/>
          <w:numId w:val="17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需要修订的团体标准，立项成为修订项目，比照本办法规定的团体标准立项程序进行标准修订；</w:t>
      </w:r>
    </w:p>
    <w:p w14:paraId="452BEF2F" w14:textId="26E8D4FE" w:rsidR="00EC2332" w:rsidRPr="006B0893" w:rsidRDefault="00234E5E" w:rsidP="0005532B">
      <w:pPr>
        <w:pStyle w:val="a7"/>
        <w:numPr>
          <w:ilvl w:val="0"/>
          <w:numId w:val="17"/>
        </w:numPr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已无存在必要的团体标准，予以公告废止。废止的团体标准</w:t>
      </w:r>
      <w:proofErr w:type="gramStart"/>
      <w:r w:rsidRPr="006B0893">
        <w:rPr>
          <w:rFonts w:ascii="宋体" w:eastAsia="宋体" w:hAnsi="宋体" w:hint="eastAsia"/>
          <w:sz w:val="24"/>
        </w:rPr>
        <w:t>号不再</w:t>
      </w:r>
      <w:proofErr w:type="gramEnd"/>
      <w:r w:rsidRPr="006B0893">
        <w:rPr>
          <w:rFonts w:ascii="宋体" w:eastAsia="宋体" w:hAnsi="宋体" w:hint="eastAsia"/>
          <w:sz w:val="24"/>
        </w:rPr>
        <w:t>使用</w:t>
      </w:r>
      <w:r w:rsidR="00687B72" w:rsidRPr="006B0893">
        <w:rPr>
          <w:rFonts w:ascii="宋体" w:eastAsia="宋体" w:hAnsi="宋体" w:hint="eastAsia"/>
          <w:sz w:val="24"/>
        </w:rPr>
        <w:t>。</w:t>
      </w:r>
    </w:p>
    <w:p w14:paraId="4D3FE02D" w14:textId="7287777C" w:rsidR="00816CD6" w:rsidRPr="006B0893" w:rsidRDefault="00816CD6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复审结果，在</w:t>
      </w:r>
      <w:r w:rsidR="005744C5" w:rsidRPr="006B0893">
        <w:rPr>
          <w:rFonts w:ascii="宋体" w:eastAsia="宋体" w:hAnsi="宋体" w:hint="eastAsia"/>
          <w:sz w:val="24"/>
        </w:rPr>
        <w:t>全国团体标准信息平台</w:t>
      </w:r>
      <w:r w:rsidR="005744C5">
        <w:rPr>
          <w:rFonts w:ascii="宋体" w:eastAsia="宋体" w:hAnsi="宋体" w:hint="eastAsia"/>
          <w:sz w:val="24"/>
        </w:rPr>
        <w:t>、中医药标准化信息平台和</w:t>
      </w:r>
      <w:r w:rsidRPr="006B0893">
        <w:rPr>
          <w:rFonts w:ascii="宋体" w:eastAsia="宋体" w:hAnsi="宋体" w:hint="eastAsia"/>
          <w:sz w:val="24"/>
        </w:rPr>
        <w:t>广东省中医药学会网站发布公告。</w:t>
      </w:r>
    </w:p>
    <w:p w14:paraId="564C38CD" w14:textId="364C8997" w:rsidR="00EC2332" w:rsidRPr="006B0893" w:rsidRDefault="00687B72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依照本办法制定的团体标准，如得到广泛应用和认可，能够达到行业标准或国家标准的要求，则可按照规定程序，由</w:t>
      </w:r>
      <w:r w:rsidR="005744C5">
        <w:rPr>
          <w:rFonts w:ascii="宋体" w:eastAsia="宋体" w:hAnsi="宋体" w:hint="eastAsia"/>
          <w:sz w:val="24"/>
        </w:rPr>
        <w:t>“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="005744C5">
        <w:rPr>
          <w:rFonts w:ascii="宋体" w:eastAsia="宋体" w:hAnsi="宋体" w:hint="eastAsia"/>
          <w:sz w:val="24"/>
        </w:rPr>
        <w:t>”</w:t>
      </w:r>
      <w:r w:rsidRPr="006B0893">
        <w:rPr>
          <w:rFonts w:ascii="宋体" w:eastAsia="宋体" w:hAnsi="宋体" w:hint="eastAsia"/>
          <w:sz w:val="24"/>
        </w:rPr>
        <w:t>向有关政府部门提请转化为行业标准或地方标准。</w:t>
      </w:r>
    </w:p>
    <w:p w14:paraId="108F2326" w14:textId="77777777" w:rsidR="003F19D3" w:rsidRPr="006B0893" w:rsidRDefault="003F19D3" w:rsidP="008D4EF5">
      <w:pPr>
        <w:rPr>
          <w:rFonts w:ascii="宋体" w:eastAsia="宋体" w:hAnsi="宋体"/>
        </w:rPr>
      </w:pPr>
    </w:p>
    <w:p w14:paraId="79B81CE4" w14:textId="77777777" w:rsidR="003F19D3" w:rsidRPr="006B0893" w:rsidRDefault="003F19D3" w:rsidP="008D4EF5">
      <w:pPr>
        <w:rPr>
          <w:rFonts w:ascii="宋体" w:eastAsia="宋体" w:hAnsi="宋体"/>
        </w:rPr>
      </w:pPr>
    </w:p>
    <w:p w14:paraId="4C065119" w14:textId="6052D2CD" w:rsidR="008D4EF5" w:rsidRPr="006B0893" w:rsidRDefault="008D4EF5" w:rsidP="003F19D3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>第</w:t>
      </w:r>
      <w:r w:rsidR="0005532B" w:rsidRPr="006B0893">
        <w:rPr>
          <w:rFonts w:ascii="宋体" w:eastAsia="宋体" w:hAnsi="宋体" w:hint="eastAsia"/>
          <w:b/>
          <w:sz w:val="28"/>
        </w:rPr>
        <w:t>三</w:t>
      </w:r>
      <w:r w:rsidRPr="006B0893">
        <w:rPr>
          <w:rFonts w:ascii="宋体" w:eastAsia="宋体" w:hAnsi="宋体" w:hint="eastAsia"/>
          <w:b/>
          <w:sz w:val="28"/>
        </w:rPr>
        <w:t>章</w:t>
      </w:r>
      <w:r w:rsidR="003F19D3" w:rsidRPr="006B0893">
        <w:rPr>
          <w:rFonts w:ascii="宋体" w:eastAsia="宋体" w:hAnsi="宋体" w:hint="eastAsia"/>
          <w:b/>
          <w:sz w:val="28"/>
        </w:rPr>
        <w:t xml:space="preserve"> </w:t>
      </w:r>
      <w:r w:rsidR="003F19D3"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知识产权管理</w:t>
      </w:r>
    </w:p>
    <w:p w14:paraId="2535E83B" w14:textId="77777777" w:rsidR="003F19D3" w:rsidRPr="006B0893" w:rsidRDefault="003F19D3" w:rsidP="003F19D3">
      <w:pPr>
        <w:jc w:val="center"/>
        <w:rPr>
          <w:rFonts w:ascii="宋体" w:eastAsia="宋体" w:hAnsi="宋体"/>
          <w:b/>
          <w:sz w:val="28"/>
        </w:rPr>
      </w:pPr>
    </w:p>
    <w:p w14:paraId="409BC536" w14:textId="6E588871" w:rsidR="008D4EF5" w:rsidRPr="006B0893" w:rsidRDefault="008D4EF5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团体标准涉及专利时，按照</w:t>
      </w:r>
      <w:r w:rsidRPr="006B0893">
        <w:rPr>
          <w:rFonts w:ascii="宋体" w:eastAsia="宋体" w:hAnsi="宋体"/>
          <w:sz w:val="24"/>
        </w:rPr>
        <w:t>GB/T20003.1-2014《标准制</w:t>
      </w:r>
      <w:r w:rsidRPr="006B0893">
        <w:rPr>
          <w:rFonts w:ascii="宋体" w:eastAsia="宋体" w:hAnsi="宋体" w:hint="eastAsia"/>
          <w:sz w:val="24"/>
        </w:rPr>
        <w:t>定的特殊程序第</w:t>
      </w:r>
      <w:r w:rsidRPr="006B0893">
        <w:rPr>
          <w:rFonts w:ascii="宋体" w:eastAsia="宋体" w:hAnsi="宋体"/>
          <w:sz w:val="24"/>
        </w:rPr>
        <w:t>1部分：涉及专利的标准》和《国家标准涉及专利的管理</w:t>
      </w:r>
      <w:r w:rsidRPr="006B0893">
        <w:rPr>
          <w:rFonts w:ascii="宋体" w:eastAsia="宋体" w:hAnsi="宋体" w:hint="eastAsia"/>
          <w:sz w:val="24"/>
        </w:rPr>
        <w:t>规定</w:t>
      </w:r>
      <w:r w:rsidRPr="006B0893">
        <w:rPr>
          <w:rFonts w:ascii="宋体" w:eastAsia="宋体" w:hAnsi="宋体"/>
          <w:sz w:val="24"/>
        </w:rPr>
        <w:t>(暂行)》处理</w:t>
      </w:r>
      <w:r w:rsidR="003F19D3" w:rsidRPr="006B0893">
        <w:rPr>
          <w:rFonts w:ascii="宋体" w:eastAsia="宋体" w:hAnsi="宋体" w:hint="eastAsia"/>
          <w:sz w:val="24"/>
        </w:rPr>
        <w:t>。</w:t>
      </w:r>
    </w:p>
    <w:p w14:paraId="3B07069D" w14:textId="6E984B6A" w:rsidR="008D4EF5" w:rsidRPr="006B0893" w:rsidRDefault="008D4EF5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在团体标准制修订的任何阶段，立项申请单位和团体标准</w:t>
      </w:r>
      <w:r w:rsidR="005744C5">
        <w:rPr>
          <w:rFonts w:ascii="宋体" w:eastAsia="宋体" w:hAnsi="宋体" w:hint="eastAsia"/>
          <w:sz w:val="24"/>
        </w:rPr>
        <w:t>编制</w:t>
      </w:r>
      <w:r w:rsidRPr="006B0893">
        <w:rPr>
          <w:rFonts w:ascii="宋体" w:eastAsia="宋体" w:hAnsi="宋体" w:hint="eastAsia"/>
          <w:sz w:val="24"/>
        </w:rPr>
        <w:t>工作组应及时向学会披露其拥有和知悉的必要专利，提供相应专利信息及证明材料，并对所提供证明材料的真实性负责。未按要求如实披露其拥有和知悉的专利，违反诚实信用原则的，应当承担相应法律责任</w:t>
      </w:r>
      <w:r w:rsidR="003F19D3" w:rsidRPr="006B0893">
        <w:rPr>
          <w:rFonts w:ascii="宋体" w:eastAsia="宋体" w:hAnsi="宋体" w:hint="eastAsia"/>
          <w:sz w:val="24"/>
        </w:rPr>
        <w:t>。</w:t>
      </w:r>
    </w:p>
    <w:p w14:paraId="60299273" w14:textId="59E31DD5" w:rsidR="008D4EF5" w:rsidRPr="006B0893" w:rsidRDefault="008D4EF5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团体标准版权归学会所有。未经学会同意，任何组织或个人不得以营利为目的复制、传播、印制和发行团体标准的任何部分。</w:t>
      </w:r>
    </w:p>
    <w:p w14:paraId="0DA52107" w14:textId="35551512" w:rsidR="008D4EF5" w:rsidRDefault="008D4EF5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任何组织或个人依据团体标准开展的培训、检测、认证等活动应经过学会批准授权。</w:t>
      </w:r>
    </w:p>
    <w:p w14:paraId="1C162C1B" w14:textId="77777777" w:rsidR="006B0893" w:rsidRPr="006B0893" w:rsidRDefault="006B0893" w:rsidP="006B0893">
      <w:pPr>
        <w:pStyle w:val="a7"/>
        <w:spacing w:line="500" w:lineRule="exact"/>
        <w:ind w:left="1361" w:firstLineChars="0" w:firstLine="0"/>
        <w:jc w:val="both"/>
        <w:rPr>
          <w:rFonts w:ascii="宋体" w:eastAsia="宋体" w:hAnsi="宋体"/>
          <w:sz w:val="24"/>
        </w:rPr>
      </w:pPr>
    </w:p>
    <w:p w14:paraId="77D2F634" w14:textId="31D432CC" w:rsidR="00D831D5" w:rsidRPr="006B0893" w:rsidRDefault="00D831D5" w:rsidP="00D831D5">
      <w:pPr>
        <w:jc w:val="center"/>
        <w:rPr>
          <w:rFonts w:ascii="宋体" w:eastAsia="宋体" w:hAnsi="宋体"/>
          <w:b/>
          <w:sz w:val="28"/>
        </w:rPr>
      </w:pPr>
      <w:r w:rsidRPr="006B0893">
        <w:rPr>
          <w:rFonts w:ascii="宋体" w:eastAsia="宋体" w:hAnsi="宋体" w:hint="eastAsia"/>
          <w:b/>
          <w:sz w:val="28"/>
        </w:rPr>
        <w:t>第</w:t>
      </w:r>
      <w:r w:rsidR="0005532B" w:rsidRPr="006B0893">
        <w:rPr>
          <w:rFonts w:ascii="宋体" w:eastAsia="宋体" w:hAnsi="宋体" w:hint="eastAsia"/>
          <w:b/>
          <w:sz w:val="28"/>
        </w:rPr>
        <w:t>四</w:t>
      </w:r>
      <w:r w:rsidRPr="006B0893">
        <w:rPr>
          <w:rFonts w:ascii="宋体" w:eastAsia="宋体" w:hAnsi="宋体" w:hint="eastAsia"/>
          <w:b/>
          <w:sz w:val="28"/>
        </w:rPr>
        <w:t xml:space="preserve">章 </w:t>
      </w:r>
      <w:r w:rsidRPr="006B0893">
        <w:rPr>
          <w:rFonts w:ascii="宋体" w:eastAsia="宋体" w:hAnsi="宋体"/>
          <w:b/>
          <w:sz w:val="28"/>
        </w:rPr>
        <w:t xml:space="preserve"> </w:t>
      </w:r>
      <w:r w:rsidRPr="006B0893">
        <w:rPr>
          <w:rFonts w:ascii="宋体" w:eastAsia="宋体" w:hAnsi="宋体" w:hint="eastAsia"/>
          <w:b/>
          <w:sz w:val="28"/>
        </w:rPr>
        <w:t>附则</w:t>
      </w:r>
    </w:p>
    <w:p w14:paraId="65AB1358" w14:textId="77777777" w:rsidR="00D831D5" w:rsidRPr="006B0893" w:rsidRDefault="00D831D5" w:rsidP="00687B72">
      <w:pPr>
        <w:rPr>
          <w:rFonts w:ascii="宋体" w:eastAsia="宋体" w:hAnsi="宋体"/>
          <w:sz w:val="32"/>
        </w:rPr>
      </w:pPr>
    </w:p>
    <w:p w14:paraId="2E4242A0" w14:textId="7B6A3068" w:rsidR="00687B72" w:rsidRPr="006B0893" w:rsidRDefault="00687B72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lastRenderedPageBreak/>
        <w:t>正式发布的广东省中医药学会团体标准由广东省中医</w:t>
      </w:r>
      <w:r w:rsidR="003402E9">
        <w:rPr>
          <w:rFonts w:ascii="宋体" w:eastAsia="宋体" w:hAnsi="宋体" w:hint="eastAsia"/>
          <w:sz w:val="24"/>
        </w:rPr>
        <w:t>药学</w:t>
      </w:r>
      <w:r w:rsidRPr="006B0893">
        <w:rPr>
          <w:rFonts w:ascii="宋体" w:eastAsia="宋体" w:hAnsi="宋体" w:hint="eastAsia"/>
          <w:sz w:val="24"/>
        </w:rPr>
        <w:t>会</w:t>
      </w:r>
      <w:r w:rsidR="003402E9">
        <w:rPr>
          <w:rFonts w:ascii="宋体" w:eastAsia="宋体" w:hAnsi="宋体" w:hint="eastAsia"/>
          <w:sz w:val="24"/>
        </w:rPr>
        <w:t>标准化</w:t>
      </w:r>
      <w:r w:rsidR="00E700B2">
        <w:rPr>
          <w:rFonts w:ascii="宋体" w:eastAsia="宋体" w:hAnsi="宋体" w:hint="eastAsia"/>
          <w:sz w:val="24"/>
        </w:rPr>
        <w:t>专业委员会</w:t>
      </w:r>
      <w:r w:rsidRPr="006B0893">
        <w:rPr>
          <w:rFonts w:ascii="宋体" w:eastAsia="宋体" w:hAnsi="宋体" w:hint="eastAsia"/>
          <w:sz w:val="24"/>
        </w:rPr>
        <w:t>和广东省中医药学会</w:t>
      </w:r>
      <w:r w:rsidR="005744C5">
        <w:rPr>
          <w:rFonts w:ascii="宋体" w:eastAsia="宋体" w:hAnsi="宋体" w:hint="eastAsia"/>
          <w:sz w:val="24"/>
        </w:rPr>
        <w:t>团体标准</w:t>
      </w:r>
      <w:r w:rsidR="0024310D" w:rsidRPr="006B0893">
        <w:rPr>
          <w:rFonts w:ascii="宋体" w:eastAsia="宋体" w:hAnsi="宋体" w:hint="eastAsia"/>
          <w:sz w:val="24"/>
        </w:rPr>
        <w:t>工作小组</w:t>
      </w:r>
      <w:r w:rsidRPr="006B0893">
        <w:rPr>
          <w:rFonts w:ascii="宋体" w:eastAsia="宋体" w:hAnsi="宋体" w:hint="eastAsia"/>
          <w:sz w:val="24"/>
        </w:rPr>
        <w:t>负责解释。</w:t>
      </w:r>
    </w:p>
    <w:p w14:paraId="1F6CDC0B" w14:textId="49D76BCA" w:rsidR="00687B72" w:rsidRPr="006B0893" w:rsidRDefault="00687B72" w:rsidP="0005532B">
      <w:pPr>
        <w:pStyle w:val="a7"/>
        <w:numPr>
          <w:ilvl w:val="0"/>
          <w:numId w:val="2"/>
        </w:numPr>
        <w:spacing w:line="500" w:lineRule="exact"/>
        <w:ind w:left="1361" w:firstLineChars="0" w:hanging="1361"/>
        <w:jc w:val="both"/>
        <w:rPr>
          <w:rFonts w:ascii="宋体" w:eastAsia="宋体" w:hAnsi="宋体"/>
          <w:sz w:val="24"/>
        </w:rPr>
      </w:pPr>
      <w:r w:rsidRPr="006B0893">
        <w:rPr>
          <w:rFonts w:ascii="宋体" w:eastAsia="宋体" w:hAnsi="宋体" w:hint="eastAsia"/>
          <w:sz w:val="24"/>
        </w:rPr>
        <w:t>本办法自发布之日起</w:t>
      </w:r>
      <w:r w:rsidR="003F19D3" w:rsidRPr="006B0893">
        <w:rPr>
          <w:rFonts w:ascii="宋体" w:eastAsia="宋体" w:hAnsi="宋体" w:hint="eastAsia"/>
          <w:sz w:val="24"/>
        </w:rPr>
        <w:t>施行</w:t>
      </w:r>
      <w:r w:rsidRPr="006B0893">
        <w:rPr>
          <w:rFonts w:ascii="宋体" w:eastAsia="宋体" w:hAnsi="宋体" w:hint="eastAsia"/>
          <w:sz w:val="24"/>
        </w:rPr>
        <w:t>。</w:t>
      </w:r>
    </w:p>
    <w:p w14:paraId="1639AFFE" w14:textId="77777777" w:rsidR="00B15167" w:rsidRDefault="00B15167">
      <w:pPr>
        <w:rPr>
          <w:rFonts w:ascii="宋体" w:eastAsia="宋体" w:hAnsi="宋体" w:cs="宋体"/>
        </w:rPr>
      </w:pPr>
    </w:p>
    <w:p w14:paraId="1F96DA99" w14:textId="77777777" w:rsidR="00B15167" w:rsidRDefault="00B15167">
      <w:pPr>
        <w:rPr>
          <w:rFonts w:ascii="宋体" w:eastAsia="宋体" w:hAnsi="宋体" w:cs="宋体"/>
        </w:rPr>
      </w:pPr>
    </w:p>
    <w:p w14:paraId="14ED653E" w14:textId="77777777" w:rsidR="00B15167" w:rsidRDefault="00B15167">
      <w:pPr>
        <w:rPr>
          <w:rFonts w:ascii="宋体" w:eastAsia="宋体" w:hAnsi="宋体" w:cs="宋体"/>
        </w:rPr>
      </w:pPr>
    </w:p>
    <w:p w14:paraId="4473D07F" w14:textId="31E155FA" w:rsidR="00B15167" w:rsidRDefault="00B15167">
      <w:pPr>
        <w:rPr>
          <w:rFonts w:ascii="宋体" w:eastAsia="宋体" w:hAnsi="宋体" w:cs="宋体"/>
        </w:rPr>
      </w:pPr>
    </w:p>
    <w:p w14:paraId="2CAC16FD" w14:textId="60FAA01B" w:rsidR="00747D63" w:rsidRDefault="00747D63">
      <w:pPr>
        <w:rPr>
          <w:rFonts w:ascii="宋体" w:eastAsia="宋体" w:hAnsi="宋体" w:cs="宋体"/>
        </w:rPr>
      </w:pPr>
    </w:p>
    <w:p w14:paraId="09DD0E7E" w14:textId="0081B3B8" w:rsidR="00747D63" w:rsidRDefault="00747D63">
      <w:pPr>
        <w:rPr>
          <w:rFonts w:ascii="宋体" w:eastAsia="宋体" w:hAnsi="宋体" w:cs="宋体"/>
        </w:rPr>
      </w:pPr>
    </w:p>
    <w:p w14:paraId="0AD85950" w14:textId="28E6FFC6" w:rsidR="00747D63" w:rsidRDefault="00747D63">
      <w:pPr>
        <w:rPr>
          <w:rFonts w:ascii="宋体" w:eastAsia="宋体" w:hAnsi="宋体" w:cs="宋体"/>
        </w:rPr>
      </w:pPr>
    </w:p>
    <w:p w14:paraId="40EF0644" w14:textId="2CD02ACB" w:rsidR="00747D63" w:rsidRDefault="00747D63">
      <w:pPr>
        <w:rPr>
          <w:rFonts w:ascii="宋体" w:eastAsia="宋体" w:hAnsi="宋体" w:cs="宋体"/>
        </w:rPr>
      </w:pPr>
    </w:p>
    <w:p w14:paraId="490685DD" w14:textId="1A4A3A24" w:rsidR="00747D63" w:rsidRDefault="00747D63">
      <w:pPr>
        <w:rPr>
          <w:rFonts w:ascii="宋体" w:eastAsia="宋体" w:hAnsi="宋体" w:cs="宋体"/>
        </w:rPr>
      </w:pPr>
    </w:p>
    <w:p w14:paraId="2CA53C2A" w14:textId="5A01DCDD" w:rsidR="00747D63" w:rsidRDefault="00747D63">
      <w:pPr>
        <w:rPr>
          <w:rFonts w:ascii="宋体" w:eastAsia="宋体" w:hAnsi="宋体" w:cs="宋体"/>
        </w:rPr>
      </w:pPr>
    </w:p>
    <w:p w14:paraId="148300AD" w14:textId="77777777" w:rsidR="00747D63" w:rsidRDefault="00747D63">
      <w:pPr>
        <w:rPr>
          <w:rFonts w:ascii="宋体" w:eastAsia="宋体" w:hAnsi="宋体" w:cs="宋体"/>
        </w:rPr>
      </w:pPr>
    </w:p>
    <w:p w14:paraId="1DA36626" w14:textId="77777777" w:rsidR="00A81633" w:rsidRPr="00A81633" w:rsidRDefault="00B15167">
      <w:pPr>
        <w:rPr>
          <w:rFonts w:ascii="宋体" w:eastAsia="宋体" w:hAnsi="宋体" w:cs="宋体"/>
          <w:sz w:val="24"/>
          <w:szCs w:val="28"/>
        </w:rPr>
      </w:pPr>
      <w:r w:rsidRPr="00A81633">
        <w:rPr>
          <w:rFonts w:ascii="宋体" w:eastAsia="宋体" w:hAnsi="宋体" w:cs="宋体" w:hint="eastAsia"/>
          <w:sz w:val="24"/>
          <w:szCs w:val="28"/>
        </w:rPr>
        <w:t>附件：</w:t>
      </w:r>
    </w:p>
    <w:p w14:paraId="4427E384" w14:textId="7B932E76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学会团体标准的制修订工作程序（见附件1）</w:t>
      </w:r>
    </w:p>
    <w:p w14:paraId="1F4D0702" w14:textId="2B3B4F11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《广东省中医药学会团体标准立项建议书》（以下简称“立项建议书”，内容见附件2）</w:t>
      </w:r>
    </w:p>
    <w:p w14:paraId="0AE2B3FE" w14:textId="466DC108" w:rsidR="00A81633" w:rsidRPr="00747D6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747D63">
        <w:rPr>
          <w:rFonts w:ascii="宋体" w:eastAsia="宋体" w:hAnsi="宋体" w:hint="eastAsia"/>
          <w:sz w:val="24"/>
          <w:szCs w:val="28"/>
        </w:rPr>
        <w:t>标准草案投票单进行表决（见附件3）</w:t>
      </w:r>
    </w:p>
    <w:p w14:paraId="5228E861" w14:textId="78EB15D3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《广东省中医药学会团体标准编制工作组工作程序（试行）》（附件4）</w:t>
      </w:r>
    </w:p>
    <w:p w14:paraId="528B0AE5" w14:textId="3D3F0148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《广东省中医药学会团体标准编写要求（试行）》（附件5）</w:t>
      </w:r>
    </w:p>
    <w:p w14:paraId="65F76AE6" w14:textId="0B9FBA0D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专家意见汇总处理表（附件6）</w:t>
      </w:r>
    </w:p>
    <w:p w14:paraId="504DF06E" w14:textId="5FCCD56A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《广东省中医药学会标准审查单》（见附件7）</w:t>
      </w:r>
    </w:p>
    <w:p w14:paraId="77DB4F3E" w14:textId="7A9A178E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《广东省中医药学会标准审查结论表》（见附件8）</w:t>
      </w:r>
    </w:p>
    <w:p w14:paraId="375CD356" w14:textId="101C4664" w:rsidR="00A81633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/>
          <w:sz w:val="24"/>
          <w:szCs w:val="28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《广东省中医药学会团体标准发布公告》（见附件9</w:t>
      </w:r>
      <w:r w:rsidRPr="00A81633">
        <w:rPr>
          <w:rFonts w:ascii="宋体" w:eastAsia="宋体" w:hAnsi="宋体"/>
          <w:sz w:val="24"/>
          <w:szCs w:val="28"/>
        </w:rPr>
        <w:t>）</w:t>
      </w:r>
    </w:p>
    <w:p w14:paraId="4A2E48D1" w14:textId="7F244BE0" w:rsidR="00687B72" w:rsidRPr="00A81633" w:rsidRDefault="00A81633" w:rsidP="00A81633">
      <w:pPr>
        <w:pStyle w:val="a7"/>
        <w:numPr>
          <w:ilvl w:val="0"/>
          <w:numId w:val="19"/>
        </w:numPr>
        <w:spacing w:line="500" w:lineRule="exact"/>
        <w:ind w:firstLineChars="0"/>
        <w:jc w:val="both"/>
        <w:rPr>
          <w:rFonts w:ascii="宋体" w:eastAsia="宋体" w:hAnsi="宋体" w:cs="宋体"/>
        </w:rPr>
      </w:pPr>
      <w:r w:rsidRPr="00A81633">
        <w:rPr>
          <w:rFonts w:ascii="宋体" w:eastAsia="宋体" w:hAnsi="宋体" w:hint="eastAsia"/>
          <w:sz w:val="24"/>
          <w:szCs w:val="28"/>
        </w:rPr>
        <w:t>《广东省中医药学会标准复审结论表》（见附件10）</w:t>
      </w:r>
      <w:r w:rsidR="00687B72" w:rsidRPr="00A81633">
        <w:rPr>
          <w:rFonts w:ascii="宋体" w:eastAsia="宋体" w:hAnsi="宋体" w:cs="宋体"/>
        </w:rPr>
        <w:br w:type="page"/>
      </w:r>
    </w:p>
    <w:p w14:paraId="3F102E87" w14:textId="2A9D4D19" w:rsidR="00687B72" w:rsidRPr="001361B6" w:rsidRDefault="00687B72" w:rsidP="00687B72">
      <w:pPr>
        <w:spacing w:after="364" w:line="267" w:lineRule="auto"/>
        <w:ind w:hanging="10"/>
        <w:rPr>
          <w:rFonts w:ascii="黑体" w:eastAsia="黑体" w:hAnsi="黑体"/>
          <w:sz w:val="28"/>
        </w:rPr>
      </w:pPr>
      <w:r w:rsidRPr="001361B6">
        <w:rPr>
          <w:rFonts w:ascii="黑体" w:eastAsia="黑体" w:hAnsi="黑体" w:cs="宋体"/>
          <w:sz w:val="28"/>
        </w:rPr>
        <w:lastRenderedPageBreak/>
        <w:t>附件</w:t>
      </w:r>
      <w:r w:rsidR="007D3529" w:rsidRPr="001361B6">
        <w:rPr>
          <w:rFonts w:ascii="黑体" w:eastAsia="黑体" w:hAnsi="黑体" w:cs="宋体" w:hint="eastAsia"/>
          <w:sz w:val="28"/>
        </w:rPr>
        <w:t>2</w:t>
      </w:r>
    </w:p>
    <w:p w14:paraId="6B6D2834" w14:textId="22436677" w:rsidR="00687B72" w:rsidRDefault="00687B72" w:rsidP="00687B72">
      <w:pPr>
        <w:ind w:right="189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广东省中医药</w:t>
      </w:r>
      <w:r>
        <w:rPr>
          <w:rFonts w:ascii="黑体" w:eastAsia="黑体" w:hAnsi="黑体" w:cs="黑体"/>
          <w:sz w:val="32"/>
        </w:rPr>
        <w:t>学会团体标准立项建议书</w:t>
      </w:r>
    </w:p>
    <w:p w14:paraId="6AD5D1A0" w14:textId="7602FB3C" w:rsidR="00687B72" w:rsidRDefault="00687B72" w:rsidP="00687B72">
      <w:pPr>
        <w:ind w:right="189"/>
        <w:jc w:val="right"/>
      </w:pPr>
      <w:r>
        <w:rPr>
          <w:rFonts w:ascii="FangSong" w:eastAsia="FangSong" w:hAnsi="FangSong" w:cs="FangSong"/>
        </w:rPr>
        <w:t>填写日期：_______年_____月______日</w:t>
      </w:r>
    </w:p>
    <w:tbl>
      <w:tblPr>
        <w:tblStyle w:val="TableGrid"/>
        <w:tblW w:w="9628" w:type="dxa"/>
        <w:tblInd w:w="-109" w:type="dxa"/>
        <w:tblCellMar>
          <w:top w:w="148" w:type="dxa"/>
          <w:left w:w="91" w:type="dxa"/>
          <w:right w:w="108" w:type="dxa"/>
        </w:tblCellMar>
        <w:tblLook w:val="04A0" w:firstRow="1" w:lastRow="0" w:firstColumn="1" w:lastColumn="0" w:noHBand="0" w:noVBand="1"/>
      </w:tblPr>
      <w:tblGrid>
        <w:gridCol w:w="1967"/>
        <w:gridCol w:w="987"/>
        <w:gridCol w:w="886"/>
        <w:gridCol w:w="1171"/>
        <w:gridCol w:w="451"/>
        <w:gridCol w:w="812"/>
        <w:gridCol w:w="481"/>
        <w:gridCol w:w="106"/>
        <w:gridCol w:w="2767"/>
      </w:tblGrid>
      <w:tr w:rsidR="00687B72" w:rsidRPr="00687B72" w14:paraId="6BF4F443" w14:textId="77777777" w:rsidTr="00687B72">
        <w:trPr>
          <w:trHeight w:val="498"/>
        </w:trPr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D7C623" w14:textId="77777777" w:rsidR="00687B72" w:rsidRPr="00687B72" w:rsidRDefault="00687B72" w:rsidP="00687B72">
            <w:pPr>
              <w:ind w:left="172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项目名称（中文）</w:t>
            </w:r>
          </w:p>
        </w:tc>
        <w:tc>
          <w:tcPr>
            <w:tcW w:w="7661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D8EC7B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1443E617" w14:textId="77777777" w:rsidTr="00687B72">
        <w:trPr>
          <w:trHeight w:val="488"/>
        </w:trPr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966B" w14:textId="77777777" w:rsidR="00687B72" w:rsidRPr="00687B72" w:rsidRDefault="00687B72" w:rsidP="00687B72">
            <w:pPr>
              <w:ind w:left="172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项目名称（英文）</w:t>
            </w:r>
          </w:p>
        </w:tc>
        <w:tc>
          <w:tcPr>
            <w:tcW w:w="766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645E4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2454BA4C" w14:textId="77777777" w:rsidTr="00687B72">
        <w:trPr>
          <w:trHeight w:val="478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C4EC" w14:textId="77777777" w:rsidR="00687B72" w:rsidRPr="00687B72" w:rsidRDefault="00687B72" w:rsidP="00687B72">
            <w:pPr>
              <w:ind w:left="263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标准编制牵头人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3D90" w14:textId="77777777" w:rsidR="00687B72" w:rsidRPr="00687B72" w:rsidRDefault="00687B72" w:rsidP="00687B72">
            <w:pPr>
              <w:ind w:left="17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姓名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C77C" w14:textId="77777777" w:rsidR="00687B72" w:rsidRPr="00687B72" w:rsidRDefault="00687B72" w:rsidP="00687B72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916C" w14:textId="77777777" w:rsidR="00687B72" w:rsidRPr="00687B72" w:rsidRDefault="00687B72" w:rsidP="00687B72">
            <w:pPr>
              <w:ind w:left="34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单位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63D0FA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68F2F9D1" w14:textId="77777777" w:rsidTr="00687B72">
        <w:trPr>
          <w:trHeight w:val="4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7BC748" w14:textId="77777777" w:rsidR="00687B72" w:rsidRPr="00687B72" w:rsidRDefault="00687B72" w:rsidP="00687B72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EE8B" w14:textId="77777777" w:rsidR="00687B72" w:rsidRPr="00687B72" w:rsidRDefault="00687B72" w:rsidP="00687B72">
            <w:pPr>
              <w:ind w:left="17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手机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F15" w14:textId="77777777" w:rsidR="00687B72" w:rsidRPr="00687B72" w:rsidRDefault="00687B72" w:rsidP="00687B72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FABE" w14:textId="77777777" w:rsidR="00687B72" w:rsidRPr="00687B72" w:rsidRDefault="00687B72" w:rsidP="00687B72">
            <w:pPr>
              <w:ind w:left="34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邮箱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443D5E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66F70C30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A962" w14:textId="77777777" w:rsidR="00687B72" w:rsidRPr="00687B72" w:rsidRDefault="00687B72" w:rsidP="00687B72">
            <w:pPr>
              <w:ind w:left="18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制订或修订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7CE201" w14:textId="77777777" w:rsidR="00687B72" w:rsidRPr="00687B72" w:rsidRDefault="00687B72" w:rsidP="00687B72">
            <w:pPr>
              <w:tabs>
                <w:tab w:val="center" w:pos="3393"/>
              </w:tabs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□制订 □修订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被修订标准编号___________________________</w:t>
            </w:r>
          </w:p>
        </w:tc>
      </w:tr>
      <w:tr w:rsidR="00687B72" w:rsidRPr="00687B72" w14:paraId="0596C8B4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86BF" w14:textId="77777777" w:rsidR="00687B72" w:rsidRPr="00687B72" w:rsidRDefault="00687B72" w:rsidP="00687B72">
            <w:pPr>
              <w:ind w:left="16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标准属性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D2A26" w14:textId="77777777" w:rsidR="00687B72" w:rsidRPr="00687B72" w:rsidRDefault="00687B72" w:rsidP="00687B72">
            <w:pPr>
              <w:tabs>
                <w:tab w:val="center" w:pos="1997"/>
                <w:tab w:val="center" w:pos="3617"/>
              </w:tabs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□强制性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□推荐性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□指导性技术文件</w:t>
            </w:r>
          </w:p>
        </w:tc>
      </w:tr>
      <w:tr w:rsidR="00687B72" w:rsidRPr="00687B72" w14:paraId="241A7A71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4D27" w14:textId="77777777" w:rsidR="00687B72" w:rsidRPr="00687B72" w:rsidRDefault="00687B72" w:rsidP="00687B72">
            <w:pPr>
              <w:ind w:left="23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 xml:space="preserve">标准类别 </w:t>
            </w:r>
            <w:r w:rsidRPr="00687B72">
              <w:rPr>
                <w:rFonts w:ascii="FangSong" w:eastAsia="FangSong" w:hAnsi="FangSong" w:cs="FangSong"/>
                <w:sz w:val="20"/>
                <w:vertAlign w:val="superscript"/>
              </w:rPr>
              <w:t>a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0287A4" w14:textId="77777777" w:rsidR="00687B72" w:rsidRPr="00687B72" w:rsidRDefault="00687B72" w:rsidP="00687B72">
            <w:pPr>
              <w:tabs>
                <w:tab w:val="center" w:pos="2223"/>
              </w:tabs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□基础标准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□保障标准 □服务标准</w:t>
            </w:r>
          </w:p>
        </w:tc>
      </w:tr>
      <w:tr w:rsidR="00687B72" w:rsidRPr="00687B72" w14:paraId="3E3A6204" w14:textId="77777777" w:rsidTr="00687B72">
        <w:trPr>
          <w:trHeight w:val="478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0F0E" w14:textId="77777777" w:rsidR="00687B72" w:rsidRPr="00687B72" w:rsidRDefault="00687B72" w:rsidP="00687B72">
            <w:pPr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对应的国际标准或国外标准情况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42EF" w14:textId="77777777" w:rsidR="00687B72" w:rsidRPr="00687B72" w:rsidRDefault="00687B72" w:rsidP="00687B72">
            <w:pPr>
              <w:ind w:left="216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编号和中文名称</w:t>
            </w: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02A32A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6E311B2F" w14:textId="77777777" w:rsidTr="00687B72">
        <w:trPr>
          <w:trHeight w:val="4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CF1289" w14:textId="77777777" w:rsidR="00687B72" w:rsidRPr="00687B72" w:rsidRDefault="00687B72" w:rsidP="00687B72">
            <w:pPr>
              <w:rPr>
                <w:sz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FEDF" w14:textId="77777777" w:rsidR="00687B72" w:rsidRPr="00687B72" w:rsidRDefault="00687B72" w:rsidP="00687B72">
            <w:pPr>
              <w:ind w:left="23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 xml:space="preserve">发布机构 </w:t>
            </w:r>
            <w:r w:rsidRPr="00687B72">
              <w:rPr>
                <w:rFonts w:ascii="FangSong" w:eastAsia="FangSong" w:hAnsi="FangSong" w:cs="FangSong"/>
                <w:sz w:val="20"/>
                <w:vertAlign w:val="superscript"/>
              </w:rPr>
              <w:t>b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01B" w14:textId="77777777" w:rsidR="00687B72" w:rsidRPr="00687B72" w:rsidRDefault="00687B72" w:rsidP="00687B72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0442" w14:textId="77777777" w:rsidR="00687B72" w:rsidRPr="00687B72" w:rsidRDefault="00687B72" w:rsidP="00687B72">
            <w:pPr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一致性程度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9250C3" w14:textId="77777777" w:rsidR="00687B72" w:rsidRPr="00687B72" w:rsidRDefault="00687B72" w:rsidP="00687B72">
            <w:pPr>
              <w:ind w:left="17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□IDT □MOD □NEQ</w:t>
            </w:r>
          </w:p>
        </w:tc>
      </w:tr>
      <w:tr w:rsidR="00687B72" w:rsidRPr="00687B72" w14:paraId="53DB448A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CBD0" w14:textId="77777777" w:rsidR="00687B72" w:rsidRPr="00687B72" w:rsidRDefault="00687B72" w:rsidP="00687B72">
            <w:pPr>
              <w:ind w:left="220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转化行业组织标准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53E093" w14:textId="77777777" w:rsidR="00687B72" w:rsidRPr="00687B72" w:rsidRDefault="00687B72" w:rsidP="00687B72">
            <w:pPr>
              <w:ind w:left="17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被转化的行业组织标准编号及名称____________________________________</w:t>
            </w:r>
          </w:p>
        </w:tc>
      </w:tr>
      <w:tr w:rsidR="00687B72" w:rsidRPr="00687B72" w14:paraId="03A5BABD" w14:textId="77777777" w:rsidTr="00687B72">
        <w:trPr>
          <w:trHeight w:val="946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3382" w14:textId="35D19C7B" w:rsidR="00687B72" w:rsidRPr="00687B72" w:rsidRDefault="00687B72" w:rsidP="00687B72">
            <w:pPr>
              <w:ind w:left="443" w:hanging="425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标准化专业委员会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1BFBE" w14:textId="4749E0F3" w:rsidR="00687B72" w:rsidRPr="00687B72" w:rsidRDefault="007D3529" w:rsidP="00687B72">
            <w:pPr>
              <w:ind w:left="17"/>
              <w:rPr>
                <w:sz w:val="20"/>
              </w:rPr>
            </w:pPr>
            <w:r>
              <w:rPr>
                <w:rFonts w:ascii="FangSong" w:eastAsia="FangSong" w:hAnsi="FangSong" w:cs="FangSong" w:hint="eastAsia"/>
                <w:sz w:val="20"/>
              </w:rPr>
              <w:t>广东省中医药学会中医标准化专业委员会</w:t>
            </w:r>
          </w:p>
        </w:tc>
      </w:tr>
      <w:tr w:rsidR="00687B72" w:rsidRPr="00687B72" w14:paraId="7605CE18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888E" w14:textId="77777777" w:rsidR="00687B72" w:rsidRPr="00687B72" w:rsidRDefault="00687B72" w:rsidP="00687B72">
            <w:pPr>
              <w:ind w:left="16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建议起草单位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F8634A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02DB24DF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621B" w14:textId="77777777" w:rsidR="00687B72" w:rsidRPr="00687B72" w:rsidRDefault="00687B72" w:rsidP="00687B72">
            <w:pPr>
              <w:ind w:left="16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主管部门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809B86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4BEC9559" w14:textId="77777777" w:rsidTr="00687B72">
        <w:trPr>
          <w:trHeight w:val="47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338A" w14:textId="77777777" w:rsidR="00687B72" w:rsidRPr="00687B72" w:rsidRDefault="00687B72" w:rsidP="00687B72">
            <w:pPr>
              <w:ind w:left="16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预计所需时间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F546" w14:textId="77777777" w:rsidR="00687B72" w:rsidRPr="00687B72" w:rsidRDefault="00687B72" w:rsidP="00687B72">
            <w:pPr>
              <w:tabs>
                <w:tab w:val="center" w:pos="1030"/>
                <w:tab w:val="center" w:pos="1795"/>
              </w:tabs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□1年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□2年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□3年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5B7D" w14:textId="77777777" w:rsidR="00687B72" w:rsidRPr="00687B72" w:rsidRDefault="00687B72" w:rsidP="00687B72">
            <w:pPr>
              <w:ind w:left="232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采用快速程序</w:t>
            </w:r>
            <w:r w:rsidRPr="00687B72">
              <w:rPr>
                <w:rFonts w:ascii="FangSong" w:eastAsia="FangSong" w:hAnsi="FangSong" w:cs="FangSong"/>
                <w:sz w:val="20"/>
                <w:vertAlign w:val="superscript"/>
              </w:rPr>
              <w:t>c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EFBB2E" w14:textId="77777777" w:rsidR="00687B72" w:rsidRPr="00687B72" w:rsidRDefault="00687B72" w:rsidP="00687B72">
            <w:pPr>
              <w:tabs>
                <w:tab w:val="center" w:pos="1232"/>
              </w:tabs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□FTP-B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□FTP-C</w:t>
            </w:r>
          </w:p>
        </w:tc>
      </w:tr>
      <w:tr w:rsidR="00687B72" w:rsidRPr="00687B72" w14:paraId="375095DD" w14:textId="77777777" w:rsidTr="00687B72">
        <w:trPr>
          <w:trHeight w:val="946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55AB" w14:textId="77777777" w:rsidR="00687B72" w:rsidRPr="00687B72" w:rsidRDefault="00687B72" w:rsidP="00687B72">
            <w:pPr>
              <w:ind w:left="83" w:right="65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目的、意义或必要性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254EE5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1E051921" w14:textId="77777777" w:rsidTr="00687B72">
        <w:trPr>
          <w:trHeight w:val="946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FDA1" w14:textId="77777777" w:rsidR="00687B72" w:rsidRPr="00687B72" w:rsidRDefault="00687B72" w:rsidP="00687B72">
            <w:pPr>
              <w:ind w:left="83" w:right="65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范围和主要技术内容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BBC1C2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0D36CCF8" w14:textId="77777777" w:rsidTr="00687B72">
        <w:trPr>
          <w:trHeight w:val="946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BECF" w14:textId="77777777" w:rsidR="00687B72" w:rsidRPr="00687B72" w:rsidRDefault="00687B72" w:rsidP="00687B72">
            <w:pPr>
              <w:ind w:left="83" w:right="65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lastRenderedPageBreak/>
              <w:t>国内外情况简要说明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21F168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071221C0" w14:textId="77777777" w:rsidTr="00687B72">
        <w:trPr>
          <w:trHeight w:val="1414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03B0" w14:textId="77777777" w:rsidR="00687B72" w:rsidRPr="00687B72" w:rsidRDefault="00687B72" w:rsidP="00687B72">
            <w:pPr>
              <w:ind w:left="18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可行性分析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343640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4E80818A" w14:textId="77777777" w:rsidTr="00687B72">
        <w:trPr>
          <w:trHeight w:val="476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76D3" w14:textId="057E46C4" w:rsidR="00687B72" w:rsidRPr="00687B72" w:rsidRDefault="00687B72" w:rsidP="00687B72">
            <w:pPr>
              <w:spacing w:line="480" w:lineRule="auto"/>
              <w:jc w:val="center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与现行国家标准、行业标准、地方标准、团体标准、法律法规、专利等其他文件的关系分析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CC5FB5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566A018D" w14:textId="77777777" w:rsidTr="00687B72">
        <w:trPr>
          <w:trHeight w:val="1659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A2C6" w14:textId="1E06B8E3" w:rsidR="00687B72" w:rsidRPr="00687B72" w:rsidRDefault="00687B72" w:rsidP="00687B72">
            <w:pPr>
              <w:spacing w:line="480" w:lineRule="auto"/>
              <w:jc w:val="center"/>
              <w:rPr>
                <w:rFonts w:ascii="FangSong" w:eastAsia="FangSong" w:hAnsi="FangSong" w:cs="FangSong"/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工作计划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5148FD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4DD1C05F" w14:textId="77777777" w:rsidTr="00687B72">
        <w:trPr>
          <w:trHeight w:val="1558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91D8" w14:textId="19AE7EE6" w:rsidR="00687B72" w:rsidRPr="00687B72" w:rsidRDefault="00687B72" w:rsidP="00687B72">
            <w:pPr>
              <w:spacing w:line="480" w:lineRule="auto"/>
              <w:jc w:val="center"/>
              <w:rPr>
                <w:rFonts w:ascii="FangSong" w:eastAsia="FangSong" w:hAnsi="FangSong" w:cs="FangSong"/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 xml:space="preserve">项目成本预算 </w:t>
            </w:r>
            <w:r w:rsidRPr="00687B72">
              <w:rPr>
                <w:rFonts w:ascii="FangSong" w:eastAsia="FangSong" w:hAnsi="FangSong" w:cs="FangSong"/>
                <w:sz w:val="20"/>
                <w:vertAlign w:val="superscript"/>
              </w:rPr>
              <w:t>d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BABC2D" w14:textId="77777777" w:rsidR="00687B72" w:rsidRPr="00687B72" w:rsidRDefault="00687B72" w:rsidP="00687B72">
            <w:pPr>
              <w:rPr>
                <w:sz w:val="20"/>
              </w:rPr>
            </w:pPr>
          </w:p>
        </w:tc>
      </w:tr>
      <w:tr w:rsidR="00687B72" w:rsidRPr="00687B72" w14:paraId="10E322E8" w14:textId="77777777" w:rsidTr="00687B72">
        <w:trPr>
          <w:trHeight w:val="959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A4FE" w14:textId="31FB5117" w:rsidR="00687B72" w:rsidRPr="00687B72" w:rsidRDefault="00687B72" w:rsidP="00687B72">
            <w:pPr>
              <w:spacing w:line="480" w:lineRule="auto"/>
              <w:jc w:val="center"/>
              <w:rPr>
                <w:rFonts w:ascii="FangSong" w:eastAsia="FangSong" w:hAnsi="FangSong" w:cs="FangSong"/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附件清单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A818E8" w14:textId="77777777" w:rsidR="00687B72" w:rsidRPr="00687B72" w:rsidRDefault="00687B72" w:rsidP="00687B72">
            <w:pPr>
              <w:tabs>
                <w:tab w:val="center" w:pos="540"/>
                <w:tab w:val="center" w:pos="2790"/>
              </w:tabs>
              <w:spacing w:after="233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□标准建议稿</w:t>
            </w:r>
            <w:r w:rsidRPr="00687B72">
              <w:rPr>
                <w:rFonts w:ascii="FangSong" w:eastAsia="FangSong" w:hAnsi="FangSong" w:cs="FangSong"/>
                <w:sz w:val="20"/>
              </w:rPr>
              <w:tab/>
              <w:t>□标准大纲</w:t>
            </w:r>
          </w:p>
          <w:p w14:paraId="014360BF" w14:textId="59D078E3" w:rsidR="00687B72" w:rsidRPr="00687B72" w:rsidRDefault="00687B72" w:rsidP="00687B72">
            <w:pPr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□其他文件，包括_______________________________________________________</w:t>
            </w:r>
          </w:p>
        </w:tc>
      </w:tr>
      <w:tr w:rsidR="00687B72" w:rsidRPr="00687B72" w14:paraId="23E5B84B" w14:textId="77777777" w:rsidTr="00687B72">
        <w:trPr>
          <w:trHeight w:val="476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804A" w14:textId="6679D7AB" w:rsidR="00687B72" w:rsidRPr="00687B72" w:rsidRDefault="00687B72" w:rsidP="00687B72">
            <w:pPr>
              <w:spacing w:line="480" w:lineRule="auto"/>
              <w:jc w:val="center"/>
              <w:rPr>
                <w:rFonts w:ascii="FangSong" w:eastAsia="FangSong" w:hAnsi="FangSong" w:cs="FangSong"/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申请人签字</w:t>
            </w:r>
          </w:p>
        </w:tc>
        <w:tc>
          <w:tcPr>
            <w:tcW w:w="7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F77239" w14:textId="763DEB4C" w:rsidR="00687B72" w:rsidRPr="00687B72" w:rsidRDefault="00687B72" w:rsidP="00687B72">
            <w:pPr>
              <w:tabs>
                <w:tab w:val="center" w:pos="540"/>
                <w:tab w:val="center" w:pos="2790"/>
              </w:tabs>
              <w:spacing w:after="233"/>
              <w:rPr>
                <w:rFonts w:ascii="FangSong" w:eastAsia="FangSong" w:hAnsi="FangSong" w:cs="FangSong"/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团体标准编制申请人签名：</w:t>
            </w:r>
          </w:p>
        </w:tc>
      </w:tr>
      <w:tr w:rsidR="00687B72" w:rsidRPr="00687B72" w14:paraId="3F44A4DF" w14:textId="77777777" w:rsidTr="00687B72">
        <w:trPr>
          <w:trHeight w:val="476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ADF46F" w14:textId="77777777" w:rsidR="00687B72" w:rsidRPr="00687B72" w:rsidRDefault="00687B72" w:rsidP="00687B72">
            <w:pPr>
              <w:spacing w:after="77"/>
              <w:ind w:left="1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注：a 可多选。</w:t>
            </w:r>
          </w:p>
          <w:p w14:paraId="1A872E67" w14:textId="77777777" w:rsidR="00687B72" w:rsidRPr="00687B72" w:rsidRDefault="00687B72" w:rsidP="00687B72">
            <w:pPr>
              <w:numPr>
                <w:ilvl w:val="0"/>
                <w:numId w:val="13"/>
              </w:numPr>
              <w:spacing w:after="77" w:line="259" w:lineRule="auto"/>
              <w:ind w:hanging="180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应选择填写：ISO、IEC、ISO/IEC、ITU、ISO确认的国际组织、先进国家标准机构、其他组织。如果选择填写了前</w:t>
            </w:r>
          </w:p>
          <w:p w14:paraId="4F0BE45B" w14:textId="77777777" w:rsidR="00687B72" w:rsidRPr="00687B72" w:rsidRDefault="00687B72" w:rsidP="00687B72">
            <w:pPr>
              <w:spacing w:after="77"/>
              <w:ind w:left="1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5项，还应填写相应的“一致性程度”，具体参见GB/T 20000.2-2001。</w:t>
            </w:r>
          </w:p>
          <w:p w14:paraId="16446714" w14:textId="77777777" w:rsidR="00687B72" w:rsidRPr="00687B72" w:rsidRDefault="00687B72" w:rsidP="00687B72">
            <w:pPr>
              <w:numPr>
                <w:ilvl w:val="0"/>
                <w:numId w:val="13"/>
              </w:numPr>
              <w:spacing w:after="77" w:line="259" w:lineRule="auto"/>
              <w:ind w:hanging="180"/>
              <w:rPr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如果选择了“FTP-C”，应同时将论证报告作为本建议书的附件。</w:t>
            </w:r>
          </w:p>
          <w:p w14:paraId="1776AFD8" w14:textId="593332F2" w:rsidR="00687B72" w:rsidRPr="00687B72" w:rsidRDefault="00687B72" w:rsidP="00687B72">
            <w:pPr>
              <w:tabs>
                <w:tab w:val="center" w:pos="540"/>
                <w:tab w:val="center" w:pos="2790"/>
              </w:tabs>
              <w:spacing w:after="233"/>
              <w:rPr>
                <w:rFonts w:ascii="FangSong" w:eastAsia="FangSong" w:hAnsi="FangSong" w:cs="FangSong"/>
                <w:sz w:val="20"/>
              </w:rPr>
            </w:pPr>
            <w:r w:rsidRPr="00687B72">
              <w:rPr>
                <w:rFonts w:ascii="FangSong" w:eastAsia="FangSong" w:hAnsi="FangSong" w:cs="FangSong"/>
                <w:sz w:val="20"/>
              </w:rPr>
              <w:t>填写内容应包括预算资金总额和资金来源。</w:t>
            </w:r>
          </w:p>
        </w:tc>
      </w:tr>
    </w:tbl>
    <w:p w14:paraId="32F65C5B" w14:textId="77777777" w:rsidR="00687B72" w:rsidRDefault="00687B72" w:rsidP="00687B72">
      <w:pPr>
        <w:ind w:right="81"/>
      </w:pPr>
    </w:p>
    <w:p w14:paraId="4570F855" w14:textId="77777777" w:rsidR="00687B72" w:rsidRDefault="00687B72">
      <w:pPr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br w:type="page"/>
      </w:r>
    </w:p>
    <w:p w14:paraId="71A903BA" w14:textId="1904EB05" w:rsidR="00E700B2" w:rsidRPr="001361B6" w:rsidRDefault="00E700B2" w:rsidP="00E700B2">
      <w:pPr>
        <w:widowControl w:val="0"/>
        <w:spacing w:line="400" w:lineRule="exact"/>
        <w:jc w:val="both"/>
        <w:rPr>
          <w:rFonts w:ascii="黑体" w:eastAsia="黑体" w:hAnsi="黑体" w:cs="Times New Roman"/>
          <w:sz w:val="28"/>
          <w:szCs w:val="24"/>
        </w:rPr>
      </w:pPr>
      <w:r w:rsidRPr="001361B6">
        <w:rPr>
          <w:rFonts w:ascii="黑体" w:eastAsia="黑体" w:hAnsi="黑体" w:cs="Times New Roman" w:hint="eastAsia"/>
          <w:sz w:val="28"/>
          <w:szCs w:val="24"/>
        </w:rPr>
        <w:lastRenderedPageBreak/>
        <w:t>附件3</w:t>
      </w:r>
    </w:p>
    <w:p w14:paraId="71B36A58" w14:textId="77777777" w:rsidR="00E700B2" w:rsidRPr="00E700B2" w:rsidRDefault="00E700B2" w:rsidP="00E700B2">
      <w:pPr>
        <w:widowControl w:val="0"/>
        <w:spacing w:line="400" w:lineRule="exact"/>
        <w:jc w:val="both"/>
        <w:rPr>
          <w:rFonts w:ascii="宋体" w:eastAsia="宋体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620"/>
      </w:tblGrid>
      <w:tr w:rsidR="00E700B2" w:rsidRPr="00E700B2" w14:paraId="485EC5D6" w14:textId="77777777" w:rsidTr="006B49FF">
        <w:trPr>
          <w:cantSplit/>
          <w:trHeight w:val="604"/>
          <w:jc w:val="center"/>
        </w:trPr>
        <w:tc>
          <w:tcPr>
            <w:tcW w:w="8460" w:type="dxa"/>
            <w:gridSpan w:val="2"/>
            <w:vAlign w:val="center"/>
          </w:tcPr>
          <w:p w14:paraId="7C00DE58" w14:textId="77777777" w:rsidR="00E700B2" w:rsidRPr="00E700B2" w:rsidRDefault="00E700B2" w:rsidP="00E700B2">
            <w:pPr>
              <w:widowControl w:val="0"/>
              <w:spacing w:line="400" w:lineRule="exact"/>
              <w:jc w:val="center"/>
              <w:rPr>
                <w:rFonts w:ascii="宋体" w:eastAsia="宋体" w:hAnsi="Times New Roman" w:cs="Times New Roman"/>
                <w:b/>
                <w:sz w:val="32"/>
                <w:szCs w:val="24"/>
              </w:rPr>
            </w:pPr>
            <w:r w:rsidRPr="00E700B2">
              <w:rPr>
                <w:rFonts w:ascii="汉仪仿宋简" w:eastAsia="汉仪仿宋简" w:hAnsi="Times New Roman" w:cs="Times New Roman" w:hint="eastAsia"/>
                <w:sz w:val="36"/>
                <w:szCs w:val="36"/>
              </w:rPr>
              <w:t>广东省中医药学会团体标准</w:t>
            </w:r>
            <w:r w:rsidRPr="00E700B2">
              <w:rPr>
                <w:rFonts w:ascii="汉仪中黑简" w:eastAsia="汉仪中黑简" w:hAnsi="Times New Roman" w:cs="Times New Roman" w:hint="eastAsia"/>
                <w:bCs/>
                <w:sz w:val="36"/>
                <w:szCs w:val="24"/>
              </w:rPr>
              <w:t>草案投票单</w:t>
            </w:r>
          </w:p>
        </w:tc>
      </w:tr>
      <w:tr w:rsidR="00E700B2" w:rsidRPr="00E700B2" w14:paraId="0CE7E827" w14:textId="77777777" w:rsidTr="006B49FF">
        <w:trPr>
          <w:cantSplit/>
          <w:trHeight w:val="300"/>
          <w:jc w:val="center"/>
        </w:trPr>
        <w:tc>
          <w:tcPr>
            <w:tcW w:w="6840" w:type="dxa"/>
          </w:tcPr>
          <w:p w14:paraId="76D883EC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分发日期：     年   月   日</w:t>
            </w:r>
          </w:p>
        </w:tc>
        <w:tc>
          <w:tcPr>
            <w:tcW w:w="1620" w:type="dxa"/>
            <w:vMerge w:val="restart"/>
          </w:tcPr>
          <w:p w14:paraId="6B49E520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编号：</w:t>
            </w:r>
          </w:p>
        </w:tc>
      </w:tr>
      <w:tr w:rsidR="00E700B2" w:rsidRPr="00E700B2" w14:paraId="06F6BDAC" w14:textId="77777777" w:rsidTr="006B49FF">
        <w:trPr>
          <w:cantSplit/>
          <w:trHeight w:val="309"/>
          <w:jc w:val="center"/>
        </w:trPr>
        <w:tc>
          <w:tcPr>
            <w:tcW w:w="6840" w:type="dxa"/>
          </w:tcPr>
          <w:p w14:paraId="37C1C675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投票截止日期：     年   月   日</w:t>
            </w:r>
          </w:p>
        </w:tc>
        <w:tc>
          <w:tcPr>
            <w:tcW w:w="1620" w:type="dxa"/>
            <w:vMerge/>
          </w:tcPr>
          <w:p w14:paraId="1FE74960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14:paraId="42D72223" w14:textId="77777777" w:rsidR="00E700B2" w:rsidRPr="00E700B2" w:rsidRDefault="00E700B2" w:rsidP="00E700B2">
      <w:pPr>
        <w:widowControl w:val="0"/>
        <w:spacing w:line="400" w:lineRule="exact"/>
        <w:jc w:val="both"/>
        <w:rPr>
          <w:rFonts w:ascii="宋体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E700B2" w:rsidRPr="00E700B2" w14:paraId="6C2BA82C" w14:textId="77777777" w:rsidTr="006B49FF">
        <w:trPr>
          <w:cantSplit/>
          <w:trHeight w:val="714"/>
          <w:jc w:val="center"/>
        </w:trPr>
        <w:tc>
          <w:tcPr>
            <w:tcW w:w="8460" w:type="dxa"/>
          </w:tcPr>
          <w:p w14:paraId="52456A76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标准草案名称：</w:t>
            </w:r>
          </w:p>
          <w:p w14:paraId="4C121139" w14:textId="77777777" w:rsidR="00E700B2" w:rsidRPr="00E700B2" w:rsidRDefault="00E700B2" w:rsidP="00E700B2">
            <w:pPr>
              <w:widowControl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700B2" w:rsidRPr="00E700B2" w14:paraId="59031AC6" w14:textId="77777777" w:rsidTr="006B49FF">
        <w:trPr>
          <w:cantSplit/>
          <w:trHeight w:val="365"/>
          <w:jc w:val="center"/>
        </w:trPr>
        <w:tc>
          <w:tcPr>
            <w:tcW w:w="8460" w:type="dxa"/>
            <w:tcBorders>
              <w:bottom w:val="single" w:sz="4" w:space="0" w:color="auto"/>
            </w:tcBorders>
          </w:tcPr>
          <w:p w14:paraId="61DF9279" w14:textId="77777777" w:rsidR="00E700B2" w:rsidRPr="00E700B2" w:rsidRDefault="00E700B2" w:rsidP="00E700B2">
            <w:pPr>
              <w:widowControl w:val="0"/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审查意见</w:t>
            </w:r>
          </w:p>
        </w:tc>
      </w:tr>
      <w:tr w:rsidR="00E700B2" w:rsidRPr="00E700B2" w14:paraId="3352E159" w14:textId="77777777" w:rsidTr="006B49FF">
        <w:trPr>
          <w:cantSplit/>
          <w:trHeight w:val="7690"/>
          <w:jc w:val="center"/>
        </w:trPr>
        <w:tc>
          <w:tcPr>
            <w:tcW w:w="8460" w:type="dxa"/>
          </w:tcPr>
          <w:p w14:paraId="67271091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0B3876E" w14:textId="77777777" w:rsidR="00E700B2" w:rsidRPr="00E700B2" w:rsidRDefault="00E700B2" w:rsidP="00E700B2">
            <w:pPr>
              <w:widowControl w:val="0"/>
              <w:numPr>
                <w:ilvl w:val="0"/>
                <w:numId w:val="20"/>
              </w:numPr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同意该草案作为团体标准报批</w:t>
            </w:r>
          </w:p>
          <w:p w14:paraId="625F715B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28CAD91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9EB50AA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382846C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11ED49D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6CF5969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BA5EAD5" w14:textId="77777777" w:rsidR="00E700B2" w:rsidRPr="00E700B2" w:rsidRDefault="00E700B2" w:rsidP="00E700B2">
            <w:pPr>
              <w:widowControl w:val="0"/>
              <w:numPr>
                <w:ilvl w:val="0"/>
                <w:numId w:val="20"/>
              </w:numPr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不同意该草案作为团体标准报批</w:t>
            </w:r>
          </w:p>
          <w:p w14:paraId="572ED77A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3B0D44F4" w14:textId="77777777" w:rsidR="00E700B2" w:rsidRPr="00E700B2" w:rsidRDefault="00E700B2" w:rsidP="00E700B2">
            <w:pPr>
              <w:widowControl w:val="0"/>
              <w:spacing w:line="400" w:lineRule="exact"/>
              <w:ind w:firstLineChars="200" w:firstLine="360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071B121F" w14:textId="77777777" w:rsidR="00E700B2" w:rsidRPr="00E700B2" w:rsidRDefault="00E700B2" w:rsidP="00E700B2">
            <w:pPr>
              <w:widowControl w:val="0"/>
              <w:spacing w:line="400" w:lineRule="exact"/>
              <w:ind w:firstLineChars="200" w:firstLine="360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3492DBB2" w14:textId="77777777" w:rsidR="00E700B2" w:rsidRPr="00E700B2" w:rsidRDefault="00E700B2" w:rsidP="00E700B2">
            <w:pPr>
              <w:widowControl w:val="0"/>
              <w:spacing w:line="400" w:lineRule="exact"/>
              <w:ind w:firstLineChars="200" w:firstLine="360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01030A7E" w14:textId="77777777" w:rsidR="00E700B2" w:rsidRPr="00E700B2" w:rsidRDefault="00E700B2" w:rsidP="00E700B2">
            <w:pPr>
              <w:widowControl w:val="0"/>
              <w:spacing w:line="400" w:lineRule="exact"/>
              <w:ind w:firstLineChars="200" w:firstLine="360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6CB63A8B" w14:textId="77777777" w:rsidR="00E700B2" w:rsidRPr="00E700B2" w:rsidRDefault="00E700B2" w:rsidP="00E700B2">
            <w:pPr>
              <w:widowControl w:val="0"/>
              <w:spacing w:line="400" w:lineRule="exact"/>
              <w:ind w:firstLineChars="200" w:firstLine="360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25F0DE3C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18"/>
                <w:szCs w:val="24"/>
              </w:rPr>
            </w:pPr>
          </w:p>
          <w:p w14:paraId="248A6CDB" w14:textId="77777777" w:rsidR="00E700B2" w:rsidRPr="00E700B2" w:rsidRDefault="00E700B2" w:rsidP="00E700B2">
            <w:pPr>
              <w:widowControl w:val="0"/>
              <w:numPr>
                <w:ilvl w:val="0"/>
                <w:numId w:val="20"/>
              </w:numPr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弃权</w:t>
            </w:r>
          </w:p>
          <w:p w14:paraId="6D7EC4DA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700B2" w:rsidRPr="00E700B2" w14:paraId="3E40EAC5" w14:textId="77777777" w:rsidTr="006B49FF">
        <w:trPr>
          <w:cantSplit/>
          <w:trHeight w:val="924"/>
          <w:jc w:val="center"/>
        </w:trPr>
        <w:tc>
          <w:tcPr>
            <w:tcW w:w="8460" w:type="dxa"/>
            <w:tcBorders>
              <w:bottom w:val="single" w:sz="4" w:space="0" w:color="auto"/>
            </w:tcBorders>
          </w:tcPr>
          <w:p w14:paraId="0D9BDA71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700B2">
              <w:rPr>
                <w:rFonts w:ascii="宋体" w:eastAsia="宋体" w:hAnsi="Times New Roman" w:cs="Times New Roman" w:hint="eastAsia"/>
                <w:sz w:val="24"/>
                <w:szCs w:val="24"/>
              </w:rPr>
              <w:t>日期：                       签字：</w:t>
            </w:r>
          </w:p>
          <w:p w14:paraId="2F17E2FD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26BD7C1" w14:textId="77777777" w:rsidR="00E700B2" w:rsidRPr="00E700B2" w:rsidRDefault="00E700B2" w:rsidP="00E700B2">
            <w:pPr>
              <w:widowControl w:val="0"/>
              <w:spacing w:line="40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14:paraId="5B7B515F" w14:textId="77777777" w:rsidR="00E700B2" w:rsidRPr="00E700B2" w:rsidRDefault="00E700B2" w:rsidP="00E700B2">
      <w:pPr>
        <w:widowControl w:val="0"/>
        <w:spacing w:line="400" w:lineRule="exact"/>
        <w:ind w:firstLineChars="500" w:firstLine="1050"/>
        <w:jc w:val="both"/>
        <w:rPr>
          <w:rFonts w:ascii="宋体" w:eastAsia="宋体" w:hAnsi="Times New Roman" w:cs="Times New Roman"/>
          <w:szCs w:val="24"/>
        </w:rPr>
      </w:pPr>
      <w:r w:rsidRPr="00E700B2">
        <w:rPr>
          <w:rFonts w:ascii="宋体" w:eastAsia="宋体" w:hAnsi="Times New Roman" w:cs="Times New Roman" w:hint="eastAsia"/>
          <w:szCs w:val="24"/>
        </w:rPr>
        <w:t>投票须知：1. 请在审查意见前的“□”内填“√”，只能选择一项，否则投票无效。</w:t>
      </w:r>
    </w:p>
    <w:p w14:paraId="6E31DB72" w14:textId="31EF6D53" w:rsidR="00E700B2" w:rsidRPr="00E700B2" w:rsidRDefault="00E700B2" w:rsidP="00E700B2">
      <w:pPr>
        <w:widowControl w:val="0"/>
        <w:spacing w:line="400" w:lineRule="exact"/>
        <w:jc w:val="both"/>
        <w:rPr>
          <w:rFonts w:ascii="Times New Roman" w:eastAsia="宋体" w:hAnsi="Times New Roman" w:cs="Times New Roman"/>
          <w:szCs w:val="24"/>
        </w:rPr>
      </w:pPr>
      <w:r w:rsidRPr="00E700B2">
        <w:rPr>
          <w:rFonts w:ascii="宋体" w:eastAsia="宋体" w:hAnsi="Times New Roman" w:cs="Times New Roman" w:hint="eastAsia"/>
          <w:szCs w:val="24"/>
        </w:rPr>
        <w:t xml:space="preserve">                    2. 若填第一个“□”，请不要在其后添加“附意见”字样。</w:t>
      </w:r>
    </w:p>
    <w:p w14:paraId="419D87BA" w14:textId="2A6B3736" w:rsidR="00687B72" w:rsidRPr="001361B6" w:rsidRDefault="00687B72" w:rsidP="00687B72">
      <w:pPr>
        <w:spacing w:after="399"/>
        <w:rPr>
          <w:rFonts w:ascii="黑体" w:eastAsia="黑体" w:hAnsi="黑体"/>
        </w:rPr>
      </w:pPr>
      <w:r w:rsidRPr="001361B6">
        <w:rPr>
          <w:rFonts w:ascii="黑体" w:eastAsia="黑体" w:hAnsi="黑体" w:cs="宋体"/>
          <w:sz w:val="28"/>
        </w:rPr>
        <w:lastRenderedPageBreak/>
        <w:t>附件</w:t>
      </w:r>
      <w:r w:rsidR="00E700B2" w:rsidRPr="001361B6">
        <w:rPr>
          <w:rFonts w:ascii="黑体" w:eastAsia="黑体" w:hAnsi="黑体" w:cs="宋体"/>
          <w:sz w:val="28"/>
        </w:rPr>
        <w:t>4</w:t>
      </w:r>
    </w:p>
    <w:p w14:paraId="536CCB9A" w14:textId="2EB8769A" w:rsidR="00687B72" w:rsidRDefault="008316E6" w:rsidP="00687B72">
      <w:pPr>
        <w:spacing w:after="477" w:line="262" w:lineRule="auto"/>
        <w:ind w:left="555" w:hanging="10"/>
      </w:pPr>
      <w:r>
        <w:rPr>
          <w:rFonts w:ascii="黑体" w:eastAsia="黑体" w:hAnsi="黑体" w:cs="黑体" w:hint="eastAsia"/>
          <w:sz w:val="32"/>
        </w:rPr>
        <w:t>广东省中医药</w:t>
      </w:r>
      <w:r w:rsidR="00687B72">
        <w:rPr>
          <w:rFonts w:ascii="黑体" w:eastAsia="黑体" w:hAnsi="黑体" w:cs="黑体"/>
          <w:sz w:val="32"/>
        </w:rPr>
        <w:t>学会团体标准编制工作组工作程序（试行）</w:t>
      </w:r>
    </w:p>
    <w:p w14:paraId="0FCBB568" w14:textId="77777777" w:rsidR="00687B72" w:rsidRPr="00E700B2" w:rsidRDefault="00687B72" w:rsidP="00687B72">
      <w:pPr>
        <w:numPr>
          <w:ilvl w:val="0"/>
          <w:numId w:val="8"/>
        </w:numPr>
        <w:spacing w:after="538" w:line="265" w:lineRule="auto"/>
        <w:ind w:hanging="4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起草阶段</w:t>
      </w:r>
    </w:p>
    <w:p w14:paraId="14FAFDD2" w14:textId="77777777" w:rsidR="00687B72" w:rsidRPr="00E700B2" w:rsidRDefault="00687B72" w:rsidP="00687B72">
      <w:pPr>
        <w:numPr>
          <w:ilvl w:val="1"/>
          <w:numId w:val="8"/>
        </w:numPr>
        <w:spacing w:after="382" w:line="265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工作内容</w:t>
      </w:r>
    </w:p>
    <w:p w14:paraId="7BE82D1D" w14:textId="77777777" w:rsidR="00687B72" w:rsidRPr="00E700B2" w:rsidRDefault="00687B72" w:rsidP="00687B72">
      <w:pPr>
        <w:spacing w:after="141" w:line="393" w:lineRule="auto"/>
        <w:ind w:left="-15" w:firstLine="60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成立标准编制工作组并确定成员分工，起草并完成“标准草案征求意见稿”（WD，Working Drafts）及其编制说明。时间周期不超过8个月，诊疗指南等技术标准的起草时间可适当延长。</w:t>
      </w:r>
    </w:p>
    <w:p w14:paraId="1517AAD9" w14:textId="77777777" w:rsidR="00687B72" w:rsidRPr="00E700B2" w:rsidRDefault="00687B72" w:rsidP="00687B72">
      <w:pPr>
        <w:numPr>
          <w:ilvl w:val="1"/>
          <w:numId w:val="8"/>
        </w:numPr>
        <w:spacing w:after="382" w:line="265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工作程序</w:t>
      </w:r>
    </w:p>
    <w:p w14:paraId="4801FD4E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成立标准编制工作组：</w:t>
      </w:r>
    </w:p>
    <w:p w14:paraId="0F5F7534" w14:textId="77777777" w:rsidR="00687B72" w:rsidRPr="00E700B2" w:rsidRDefault="00687B72" w:rsidP="00687B72">
      <w:pPr>
        <w:spacing w:line="384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按照评审结果和有关要求，成立标准编制工作组，由标准所属专业学科内具有学术优势的单位和专家组成，还可以包括熟悉标准编写规则的标准化专业人员、标准发布后的使用者等。</w:t>
      </w:r>
    </w:p>
    <w:p w14:paraId="5C1FF387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起草标准草案的“工作组讨论稿”，基本程序如下：</w:t>
      </w:r>
    </w:p>
    <w:p w14:paraId="50CE5F41" w14:textId="77777777" w:rsidR="00687B72" w:rsidRPr="00E700B2" w:rsidRDefault="00687B72" w:rsidP="00687B72">
      <w:pPr>
        <w:numPr>
          <w:ilvl w:val="3"/>
          <w:numId w:val="8"/>
        </w:numPr>
        <w:spacing w:line="388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对相关主题进行广泛调研，收集相关文件，包括法规、标准化工作导则、标准化工作指南、专业文献、相关标准等；</w:t>
      </w:r>
    </w:p>
    <w:p w14:paraId="182918F5" w14:textId="77777777" w:rsidR="00687B72" w:rsidRPr="00E700B2" w:rsidRDefault="00687B72" w:rsidP="00687B72">
      <w:pPr>
        <w:numPr>
          <w:ilvl w:val="3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深入分析研究，制定工作计划，形成工作方案。工作方案应包括：</w:t>
      </w:r>
    </w:p>
    <w:p w14:paraId="7BAF2865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任务要点；</w:t>
      </w:r>
    </w:p>
    <w:p w14:paraId="09ADB024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国内外相应标准及有关科学技术成就的简要说明；</w:t>
      </w:r>
    </w:p>
    <w:p w14:paraId="674B1BE2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工作步骤及计划进度；</w:t>
      </w:r>
    </w:p>
    <w:p w14:paraId="47799FE4" w14:textId="77777777" w:rsidR="00687B72" w:rsidRPr="00E700B2" w:rsidRDefault="00687B72" w:rsidP="00687B72">
      <w:pPr>
        <w:numPr>
          <w:ilvl w:val="4"/>
          <w:numId w:val="8"/>
        </w:numPr>
        <w:spacing w:after="202" w:line="259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单位及分工（负责单位、项目负责人、参加单位及工作分工）；</w:t>
      </w:r>
    </w:p>
    <w:p w14:paraId="1FF7D229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工作过程中可能出现的问题及解决措施；</w:t>
      </w:r>
    </w:p>
    <w:p w14:paraId="01462AB1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技术经济或者社会效果预测；</w:t>
      </w:r>
    </w:p>
    <w:p w14:paraId="7BE079D3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技术指标的试运用和验证。</w:t>
      </w:r>
    </w:p>
    <w:p w14:paraId="6DAE9653" w14:textId="77777777" w:rsidR="00687B72" w:rsidRPr="00E700B2" w:rsidRDefault="00687B72" w:rsidP="00687B72">
      <w:pPr>
        <w:numPr>
          <w:ilvl w:val="3"/>
          <w:numId w:val="8"/>
        </w:numPr>
        <w:spacing w:line="403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根据《GB/T1.1标准化工作导则 第1部分：标准的结构和编写》的规定，编写工作组讨论稿；</w:t>
      </w:r>
    </w:p>
    <w:p w14:paraId="5DC9F180" w14:textId="77777777" w:rsidR="00687B72" w:rsidRPr="00E700B2" w:rsidRDefault="00687B72" w:rsidP="00687B72">
      <w:pPr>
        <w:numPr>
          <w:ilvl w:val="3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相关技术内容的试验验证；</w:t>
      </w:r>
    </w:p>
    <w:p w14:paraId="2742A560" w14:textId="77777777" w:rsidR="00687B72" w:rsidRPr="00E700B2" w:rsidRDefault="00687B72" w:rsidP="00687B72">
      <w:pPr>
        <w:numPr>
          <w:ilvl w:val="3"/>
          <w:numId w:val="8"/>
        </w:numPr>
        <w:spacing w:line="388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广泛征求医疗、科研、教育、医药企业等有关组织机构以及专家学者、标准发布后使用者的意见。</w:t>
      </w:r>
    </w:p>
    <w:p w14:paraId="42CF209A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形成“标准草案征求意见稿”：</w:t>
      </w:r>
    </w:p>
    <w:p w14:paraId="1F228DC9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编制工作组讨论通过的最终稿即为标准草案征求意见稿。</w:t>
      </w:r>
    </w:p>
    <w:p w14:paraId="0BA629B2" w14:textId="77777777" w:rsidR="00687B72" w:rsidRPr="00E700B2" w:rsidRDefault="00687B72" w:rsidP="00687B72">
      <w:pPr>
        <w:numPr>
          <w:ilvl w:val="2"/>
          <w:numId w:val="8"/>
        </w:numPr>
        <w:spacing w:line="403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撰写“编制说明”：起草阶段完成的编制说明应包括但不限于以下内容：</w:t>
      </w:r>
    </w:p>
    <w:p w14:paraId="009A44B2" w14:textId="77777777" w:rsidR="00687B72" w:rsidRPr="00E700B2" w:rsidRDefault="00687B72" w:rsidP="00687B72">
      <w:pPr>
        <w:numPr>
          <w:ilvl w:val="3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任务来源、项目编号和其他基本情况；</w:t>
      </w:r>
    </w:p>
    <w:p w14:paraId="394A0887" w14:textId="77777777" w:rsidR="00687B72" w:rsidRPr="00E700B2" w:rsidRDefault="00687B72" w:rsidP="00687B72">
      <w:pPr>
        <w:numPr>
          <w:ilvl w:val="3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编制背景、目的和意义；</w:t>
      </w:r>
    </w:p>
    <w:p w14:paraId="6835EECB" w14:textId="77777777" w:rsidR="00687B72" w:rsidRPr="00E700B2" w:rsidRDefault="00687B72" w:rsidP="00687B72">
      <w:pPr>
        <w:numPr>
          <w:ilvl w:val="3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编制思路和原则；</w:t>
      </w:r>
    </w:p>
    <w:p w14:paraId="7816DF8C" w14:textId="77777777" w:rsidR="00687B72" w:rsidRPr="00E700B2" w:rsidRDefault="00687B72" w:rsidP="00687B72">
      <w:pPr>
        <w:numPr>
          <w:ilvl w:val="3"/>
          <w:numId w:val="8"/>
        </w:numPr>
        <w:spacing w:line="393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编制过程和内容的确定(含对主要意见的处理情况)； e) 内容说明：</w:t>
      </w:r>
    </w:p>
    <w:p w14:paraId="208AFD17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关于标准的适用范围；</w:t>
      </w:r>
    </w:p>
    <w:p w14:paraId="0F1C1F52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关于标准的属性；</w:t>
      </w:r>
    </w:p>
    <w:p w14:paraId="44EA3699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有关条款的说明（可酌情取舍）；</w:t>
      </w:r>
    </w:p>
    <w:p w14:paraId="683D730E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与现有相关标准的关系；</w:t>
      </w:r>
    </w:p>
    <w:p w14:paraId="1873DA5F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标准技术水平的说明（可酌情取舍）；</w:t>
      </w:r>
    </w:p>
    <w:p w14:paraId="2F8D32C6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贯彻标准的要求和措施建议；</w:t>
      </w:r>
    </w:p>
    <w:p w14:paraId="56E19B9D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废止现有有关标准的建议（可酌情取舍）；</w:t>
      </w:r>
    </w:p>
    <w:p w14:paraId="281BAD07" w14:textId="77777777" w:rsidR="00687B72" w:rsidRPr="00E700B2" w:rsidRDefault="00687B72" w:rsidP="00687B72">
      <w:pPr>
        <w:numPr>
          <w:ilvl w:val="4"/>
          <w:numId w:val="8"/>
        </w:numPr>
        <w:spacing w:after="226" w:line="265" w:lineRule="auto"/>
        <w:ind w:hanging="42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其他情况的说明（可酌情取舍）。</w:t>
      </w:r>
    </w:p>
    <w:p w14:paraId="48C9BAF6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提交征求意见申请：</w:t>
      </w:r>
    </w:p>
    <w:p w14:paraId="7E164BE6" w14:textId="50CC47DA" w:rsidR="00687B72" w:rsidRPr="00E700B2" w:rsidRDefault="00687B72" w:rsidP="00687B72">
      <w:pPr>
        <w:spacing w:after="156" w:line="384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标准编制工作组填写“标准草案征求意见稿申报表”，并汇总“标准草案征求意见稿”及“编制说明”等文件，提交</w:t>
      </w:r>
      <w:r w:rsidR="00747D63">
        <w:rPr>
          <w:rFonts w:ascii="宋体" w:eastAsia="宋体" w:hAnsi="宋体" w:cs="宋体" w:hint="eastAsia"/>
          <w:sz w:val="24"/>
          <w:szCs w:val="24"/>
        </w:rPr>
        <w:t>“</w:t>
      </w:r>
      <w:r w:rsidR="007D3529" w:rsidRPr="00E700B2">
        <w:rPr>
          <w:rFonts w:ascii="宋体" w:eastAsia="宋体" w:hAnsi="宋体" w:cs="宋体"/>
          <w:sz w:val="24"/>
          <w:szCs w:val="24"/>
        </w:rPr>
        <w:t>专委会”</w:t>
      </w:r>
      <w:r w:rsidRPr="00E700B2">
        <w:rPr>
          <w:rFonts w:ascii="宋体" w:eastAsia="宋体" w:hAnsi="宋体" w:cs="宋体"/>
          <w:sz w:val="24"/>
          <w:szCs w:val="24"/>
        </w:rPr>
        <w:t>。</w:t>
      </w:r>
      <w:r w:rsidR="00747D63">
        <w:rPr>
          <w:rFonts w:ascii="宋体" w:eastAsia="宋体" w:hAnsi="宋体" w:cs="宋体" w:hint="eastAsia"/>
          <w:sz w:val="24"/>
          <w:szCs w:val="24"/>
        </w:rPr>
        <w:t>“</w:t>
      </w:r>
      <w:r w:rsidR="007D3529" w:rsidRPr="00E700B2">
        <w:rPr>
          <w:rFonts w:ascii="宋体" w:eastAsia="宋体" w:hAnsi="宋体" w:cs="宋体"/>
          <w:sz w:val="24"/>
          <w:szCs w:val="24"/>
        </w:rPr>
        <w:t>专委会”</w:t>
      </w:r>
      <w:r w:rsidRPr="00E700B2">
        <w:rPr>
          <w:rFonts w:ascii="宋体" w:eastAsia="宋体" w:hAnsi="宋体" w:cs="宋体"/>
          <w:sz w:val="24"/>
          <w:szCs w:val="24"/>
        </w:rPr>
        <w:t>在工作组申请的基础上，通过专家评审，做出是否进入征求意见阶段的决定。</w:t>
      </w:r>
    </w:p>
    <w:p w14:paraId="386AC345" w14:textId="77777777" w:rsidR="00687B72" w:rsidRPr="00E700B2" w:rsidRDefault="00687B72" w:rsidP="00687B72">
      <w:pPr>
        <w:numPr>
          <w:ilvl w:val="1"/>
          <w:numId w:val="8"/>
        </w:numPr>
        <w:spacing w:after="382" w:line="265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涉及文件</w:t>
      </w:r>
    </w:p>
    <w:p w14:paraId="72D20CB3" w14:textId="77777777" w:rsidR="00687B72" w:rsidRPr="00E700B2" w:rsidRDefault="00687B72" w:rsidP="00687B72">
      <w:pPr>
        <w:numPr>
          <w:ilvl w:val="2"/>
          <w:numId w:val="8"/>
        </w:numPr>
        <w:spacing w:line="403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起草阶段的“标准草案工作组讨论稿”，用于在工作组范围内进行技术讨论。</w:t>
      </w:r>
    </w:p>
    <w:p w14:paraId="7F3E18AC" w14:textId="320AB3E4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由</w:t>
      </w:r>
      <w:r w:rsidR="00747D63">
        <w:rPr>
          <w:rFonts w:ascii="宋体" w:eastAsia="宋体" w:hAnsi="宋体" w:cs="宋体" w:hint="eastAsia"/>
          <w:sz w:val="24"/>
          <w:szCs w:val="24"/>
        </w:rPr>
        <w:t>“</w:t>
      </w:r>
      <w:r w:rsidRPr="00E700B2">
        <w:rPr>
          <w:rFonts w:ascii="宋体" w:eastAsia="宋体" w:hAnsi="宋体" w:cs="宋体"/>
          <w:sz w:val="24"/>
          <w:szCs w:val="24"/>
        </w:rPr>
        <w:t>工作组</w:t>
      </w:r>
      <w:r w:rsidR="007D3529" w:rsidRPr="00E700B2">
        <w:rPr>
          <w:rFonts w:ascii="宋体" w:eastAsia="宋体" w:hAnsi="宋体" w:cs="宋体"/>
          <w:sz w:val="24"/>
          <w:szCs w:val="24"/>
        </w:rPr>
        <w:t>”</w:t>
      </w:r>
      <w:r w:rsidR="00747D63" w:rsidRPr="00E700B2">
        <w:rPr>
          <w:rFonts w:ascii="宋体" w:eastAsia="宋体" w:hAnsi="宋体" w:cs="宋体"/>
          <w:sz w:val="24"/>
          <w:szCs w:val="24"/>
        </w:rPr>
        <w:t>向</w:t>
      </w:r>
      <w:r w:rsidR="00747D63">
        <w:rPr>
          <w:rFonts w:ascii="宋体" w:eastAsia="宋体" w:hAnsi="宋体" w:cs="宋体" w:hint="eastAsia"/>
          <w:sz w:val="24"/>
          <w:szCs w:val="24"/>
        </w:rPr>
        <w:t>“</w:t>
      </w:r>
      <w:r w:rsidR="007D3529" w:rsidRPr="00E700B2">
        <w:rPr>
          <w:rFonts w:ascii="宋体" w:eastAsia="宋体" w:hAnsi="宋体" w:cs="宋体"/>
          <w:sz w:val="24"/>
          <w:szCs w:val="24"/>
        </w:rPr>
        <w:t>专委会”</w:t>
      </w:r>
      <w:r w:rsidRPr="00E700B2">
        <w:rPr>
          <w:rFonts w:ascii="宋体" w:eastAsia="宋体" w:hAnsi="宋体" w:cs="宋体"/>
          <w:sz w:val="24"/>
          <w:szCs w:val="24"/>
        </w:rPr>
        <w:t>报送的相关文件包括：</w:t>
      </w:r>
    </w:p>
    <w:p w14:paraId="0C458330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——标准草案征求意见稿申报表；</w:t>
      </w:r>
    </w:p>
    <w:p w14:paraId="61C66FEC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——标准草案征求意见稿；</w:t>
      </w:r>
    </w:p>
    <w:p w14:paraId="14C0A660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——编制说明；</w:t>
      </w:r>
    </w:p>
    <w:p w14:paraId="3DBB6B18" w14:textId="77777777" w:rsidR="00687B72" w:rsidRPr="00E700B2" w:rsidRDefault="00687B72" w:rsidP="00687B72">
      <w:pPr>
        <w:spacing w:line="384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——拟征求意见的单位和专家名单（应包含专家姓名、工作单位、专业、电话、电子邮箱等信息）；</w:t>
      </w:r>
    </w:p>
    <w:p w14:paraId="5A0856BA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——国际标准原文（用于以国际标准为基础制定标准的项目）；</w:t>
      </w:r>
    </w:p>
    <w:p w14:paraId="0CF403B3" w14:textId="77777777" w:rsidR="00687B72" w:rsidRPr="00E700B2" w:rsidRDefault="00687B72" w:rsidP="00687B72">
      <w:pPr>
        <w:spacing w:after="507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——国际标准译文（用于以国际标准为基础制定标准的项目）。</w:t>
      </w:r>
    </w:p>
    <w:p w14:paraId="083EB39C" w14:textId="77777777" w:rsidR="00687B72" w:rsidRPr="00E700B2" w:rsidRDefault="00687B72" w:rsidP="00687B72">
      <w:pPr>
        <w:numPr>
          <w:ilvl w:val="0"/>
          <w:numId w:val="8"/>
        </w:numPr>
        <w:spacing w:after="538" w:line="265" w:lineRule="auto"/>
        <w:ind w:hanging="4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征求意见阶段</w:t>
      </w:r>
    </w:p>
    <w:p w14:paraId="24A979E8" w14:textId="3008AFDB" w:rsidR="00687B72" w:rsidRPr="00E700B2" w:rsidRDefault="00687B72" w:rsidP="008316E6">
      <w:pPr>
        <w:numPr>
          <w:ilvl w:val="1"/>
          <w:numId w:val="8"/>
        </w:numPr>
        <w:spacing w:after="31" w:line="384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工作内容标准编制工作组针对“标准草案征求意见稿”广泛征求意见，促使相关利益各方对标准内容进行充分协商、达成一致，最后形成“标准草案送审稿”（CD，Committee Draft）。征求意见阶段的时间一般不超过3个月。</w:t>
      </w:r>
    </w:p>
    <w:p w14:paraId="14B682F0" w14:textId="77777777" w:rsidR="00687B72" w:rsidRPr="00E700B2" w:rsidRDefault="00687B72" w:rsidP="00687B72">
      <w:pPr>
        <w:numPr>
          <w:ilvl w:val="1"/>
          <w:numId w:val="8"/>
        </w:numPr>
        <w:spacing w:after="382" w:line="265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工作程序</w:t>
      </w:r>
    </w:p>
    <w:p w14:paraId="38C9F9DE" w14:textId="77777777" w:rsidR="00687B72" w:rsidRPr="00E700B2" w:rsidRDefault="00687B72" w:rsidP="00687B72">
      <w:pPr>
        <w:numPr>
          <w:ilvl w:val="2"/>
          <w:numId w:val="8"/>
        </w:numPr>
        <w:spacing w:line="403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采用信函（含电子信函）方式，征求医疗机构、科研机构、教育机构、行业组织、企业及专家学者意见。</w:t>
      </w:r>
    </w:p>
    <w:p w14:paraId="37839AD5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工作组汇总、处理收到的反馈意见，并填写“意见汇总处理表”。</w:t>
      </w:r>
    </w:p>
    <w:p w14:paraId="423E2C4E" w14:textId="5A48B4DD" w:rsidR="00687B72" w:rsidRPr="00E700B2" w:rsidRDefault="00687B72" w:rsidP="008316E6">
      <w:pPr>
        <w:numPr>
          <w:ilvl w:val="2"/>
          <w:numId w:val="8"/>
        </w:numPr>
        <w:spacing w:line="393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在征求意见日期截止后，工作组整理反馈意见，对未采纳的反馈意见，应当说明理由，最终完成“意见汇总处理表”。修改完善“标准草案征求意见稿”、“编制说明”，形成征求意见稿的最终稿（即“标准草案送审稿”）。</w:t>
      </w:r>
    </w:p>
    <w:p w14:paraId="52C974E9" w14:textId="6BA62CB9" w:rsidR="00687B72" w:rsidRPr="00E700B2" w:rsidRDefault="00687B72" w:rsidP="008316E6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工作组提交“标准草案送审稿”“意见汇总处理表”“编制说明”等资料至</w:t>
      </w:r>
      <w:r w:rsidR="00747D63">
        <w:rPr>
          <w:rFonts w:ascii="宋体" w:eastAsia="宋体" w:hAnsi="宋体" w:cs="宋体" w:hint="eastAsia"/>
          <w:sz w:val="24"/>
          <w:szCs w:val="24"/>
        </w:rPr>
        <w:t>“</w:t>
      </w:r>
      <w:r w:rsidR="007D3529" w:rsidRPr="00E700B2">
        <w:rPr>
          <w:rFonts w:ascii="宋体" w:eastAsia="宋体" w:hAnsi="宋体" w:cs="宋体"/>
          <w:sz w:val="24"/>
          <w:szCs w:val="24"/>
        </w:rPr>
        <w:t>专委会”</w:t>
      </w:r>
      <w:r w:rsidRPr="00E700B2">
        <w:rPr>
          <w:rFonts w:ascii="宋体" w:eastAsia="宋体" w:hAnsi="宋体" w:cs="宋体"/>
          <w:sz w:val="24"/>
          <w:szCs w:val="24"/>
        </w:rPr>
        <w:t>审查。同时，提出进入审查阶段或返回起草阶段或建议终止项目的申请。</w:t>
      </w:r>
    </w:p>
    <w:p w14:paraId="1596E890" w14:textId="59842B87" w:rsidR="00687B72" w:rsidRPr="00E700B2" w:rsidRDefault="007D3529" w:rsidP="00687B72">
      <w:pPr>
        <w:numPr>
          <w:ilvl w:val="2"/>
          <w:numId w:val="8"/>
        </w:numPr>
        <w:spacing w:after="382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 w:hint="eastAsia"/>
          <w:sz w:val="24"/>
          <w:szCs w:val="24"/>
        </w:rPr>
        <w:t>“专委会”</w:t>
      </w:r>
      <w:r w:rsidR="00687B72" w:rsidRPr="00E700B2">
        <w:rPr>
          <w:rFonts w:ascii="宋体" w:eastAsia="宋体" w:hAnsi="宋体" w:cs="宋体"/>
          <w:sz w:val="24"/>
          <w:szCs w:val="24"/>
        </w:rPr>
        <w:t>应在工作组申请的基础上，做出决定。</w:t>
      </w:r>
    </w:p>
    <w:p w14:paraId="59648E97" w14:textId="77777777" w:rsidR="00687B72" w:rsidRPr="00E700B2" w:rsidRDefault="00687B72" w:rsidP="00687B72">
      <w:pPr>
        <w:numPr>
          <w:ilvl w:val="1"/>
          <w:numId w:val="8"/>
        </w:numPr>
        <w:spacing w:after="382" w:line="265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涉及文件及要求</w:t>
      </w:r>
    </w:p>
    <w:p w14:paraId="01BF0C21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征求意见阶段的“标准草案征求意见稿”，用于征求意见。</w:t>
      </w:r>
    </w:p>
    <w:p w14:paraId="1940F63A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征求意见时，由工作组分发的文件包括：</w:t>
      </w:r>
    </w:p>
    <w:p w14:paraId="6C32D74D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——关于标准征求意见的通知；</w:t>
      </w:r>
    </w:p>
    <w:p w14:paraId="757A99B5" w14:textId="77777777" w:rsidR="00687B72" w:rsidRPr="00E700B2" w:rsidRDefault="00687B72" w:rsidP="00687B72">
      <w:pPr>
        <w:spacing w:after="226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——标准草案征求意见稿；</w:t>
      </w:r>
    </w:p>
    <w:p w14:paraId="7B67B4F4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——编制说明；</w:t>
      </w:r>
    </w:p>
    <w:p w14:paraId="5495ECC0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——征求意见反馈表（供被征求意见人员填写反馈意见）；</w:t>
      </w:r>
    </w:p>
    <w:p w14:paraId="16A86230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——国际标准原文（用于以国际标准为基础制定标准的项目）；</w:t>
      </w:r>
    </w:p>
    <w:p w14:paraId="54CB7625" w14:textId="77777777" w:rsidR="00687B72" w:rsidRPr="00E700B2" w:rsidRDefault="00687B72" w:rsidP="00687B72">
      <w:pPr>
        <w:spacing w:after="195" w:line="265" w:lineRule="auto"/>
        <w:ind w:left="430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——国际标准译文（用于以国际标准为基础制定标准的项目）。</w:t>
      </w:r>
    </w:p>
    <w:p w14:paraId="1C8057D0" w14:textId="77777777" w:rsidR="00687B72" w:rsidRPr="00E700B2" w:rsidRDefault="00687B72" w:rsidP="00687B72">
      <w:pPr>
        <w:numPr>
          <w:ilvl w:val="2"/>
          <w:numId w:val="8"/>
        </w:numPr>
        <w:spacing w:after="226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实践评价时形成的实践评价报告。</w:t>
      </w:r>
    </w:p>
    <w:p w14:paraId="02B58F66" w14:textId="77777777" w:rsidR="00687B72" w:rsidRPr="00E700B2" w:rsidRDefault="00687B72" w:rsidP="00687B72">
      <w:pPr>
        <w:numPr>
          <w:ilvl w:val="2"/>
          <w:numId w:val="8"/>
        </w:numPr>
        <w:spacing w:after="382" w:line="265" w:lineRule="auto"/>
        <w:ind w:hanging="10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意见汇总处理表。</w:t>
      </w:r>
    </w:p>
    <w:p w14:paraId="0A4ADE73" w14:textId="77777777" w:rsidR="00687B72" w:rsidRPr="00E700B2" w:rsidRDefault="00687B72" w:rsidP="00687B72">
      <w:pPr>
        <w:numPr>
          <w:ilvl w:val="0"/>
          <w:numId w:val="8"/>
        </w:numPr>
        <w:spacing w:after="382" w:line="265" w:lineRule="auto"/>
        <w:ind w:hanging="4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涉及文件的管理</w:t>
      </w:r>
    </w:p>
    <w:p w14:paraId="7544A390" w14:textId="77777777" w:rsidR="00687B72" w:rsidRPr="00E700B2" w:rsidRDefault="00687B72" w:rsidP="00687B72">
      <w:pPr>
        <w:numPr>
          <w:ilvl w:val="1"/>
          <w:numId w:val="8"/>
        </w:numPr>
        <w:spacing w:after="226" w:line="265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团体标准编制过程中涉及的文件包括“标准草案”和工作文件。</w:t>
      </w:r>
    </w:p>
    <w:p w14:paraId="6543CE93" w14:textId="77777777" w:rsidR="00687B72" w:rsidRPr="00E700B2" w:rsidRDefault="00687B72" w:rsidP="00687B72">
      <w:pPr>
        <w:numPr>
          <w:ilvl w:val="1"/>
          <w:numId w:val="8"/>
        </w:numPr>
        <w:spacing w:line="403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“标准草案”包括以下类型：工作组讨论稿、征求意见稿、送审稿等。</w:t>
      </w:r>
    </w:p>
    <w:p w14:paraId="7558D775" w14:textId="77777777" w:rsidR="00687B72" w:rsidRPr="00E700B2" w:rsidRDefault="00687B72" w:rsidP="00687B72">
      <w:pPr>
        <w:numPr>
          <w:ilvl w:val="1"/>
          <w:numId w:val="8"/>
        </w:numPr>
        <w:spacing w:line="403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工作文件是指标准制修订过程中形成的除标准草案之外的其他文件，包括编制说明、意见汇总处理表等。</w:t>
      </w:r>
    </w:p>
    <w:p w14:paraId="6C4E9F95" w14:textId="77777777" w:rsidR="00687B72" w:rsidRPr="00E700B2" w:rsidRDefault="00687B72" w:rsidP="00687B72">
      <w:pPr>
        <w:numPr>
          <w:ilvl w:val="1"/>
          <w:numId w:val="8"/>
        </w:numPr>
        <w:spacing w:after="226" w:line="403" w:lineRule="auto"/>
        <w:ind w:hanging="749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在标准编制过程中，应建立原始文件的分类档案，将相关文件归档保存。</w:t>
      </w:r>
    </w:p>
    <w:p w14:paraId="6A59F713" w14:textId="0065F3AC" w:rsidR="00687B72" w:rsidRPr="00747D63" w:rsidRDefault="008316E6" w:rsidP="00E700B2">
      <w:pPr>
        <w:ind w:firstLineChars="200" w:firstLine="480"/>
        <w:rPr>
          <w:rFonts w:ascii="黑体" w:eastAsia="黑体" w:hAnsi="黑体" w:cs="黑体"/>
          <w:sz w:val="32"/>
          <w:szCs w:val="32"/>
        </w:rPr>
      </w:pPr>
      <w:r w:rsidRPr="00E700B2">
        <w:rPr>
          <w:rFonts w:ascii="黑体" w:eastAsia="黑体" w:hAnsi="黑体" w:cs="黑体"/>
          <w:sz w:val="24"/>
          <w:szCs w:val="24"/>
        </w:rPr>
        <w:br w:type="page"/>
      </w:r>
      <w:r w:rsidR="00A71302" w:rsidRPr="00747D63">
        <w:rPr>
          <w:rFonts w:ascii="黑体" w:eastAsia="黑体" w:hAnsi="黑体" w:cs="黑体" w:hint="eastAsia"/>
          <w:sz w:val="32"/>
          <w:szCs w:val="32"/>
        </w:rPr>
        <w:lastRenderedPageBreak/>
        <w:t>广东省中医药学会</w:t>
      </w:r>
      <w:r w:rsidR="00687B72" w:rsidRPr="00747D63">
        <w:rPr>
          <w:rFonts w:ascii="黑体" w:eastAsia="黑体" w:hAnsi="黑体" w:cs="黑体"/>
          <w:sz w:val="32"/>
          <w:szCs w:val="32"/>
        </w:rPr>
        <w:t>学会标准《××××××》编制说明</w:t>
      </w:r>
    </w:p>
    <w:p w14:paraId="18687ADB" w14:textId="77777777" w:rsidR="00687B72" w:rsidRPr="00747D63" w:rsidRDefault="00687B72" w:rsidP="00687B72">
      <w:pPr>
        <w:numPr>
          <w:ilvl w:val="0"/>
          <w:numId w:val="9"/>
        </w:numPr>
        <w:spacing w:after="226" w:line="265" w:lineRule="auto"/>
        <w:ind w:hanging="84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任务来源</w:t>
      </w:r>
    </w:p>
    <w:p w14:paraId="7B3DED0F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11BC5FEC" w14:textId="77777777" w:rsidR="00687B72" w:rsidRPr="00747D63" w:rsidRDefault="00687B72" w:rsidP="00687B72">
      <w:pPr>
        <w:spacing w:after="195" w:line="265" w:lineRule="auto"/>
        <w:ind w:left="-5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02B8A3CD" w14:textId="77777777" w:rsidR="00687B72" w:rsidRPr="00747D63" w:rsidRDefault="00687B72" w:rsidP="00687B72">
      <w:pPr>
        <w:numPr>
          <w:ilvl w:val="0"/>
          <w:numId w:val="9"/>
        </w:numPr>
        <w:spacing w:after="226" w:line="265" w:lineRule="auto"/>
        <w:ind w:hanging="84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目的意义</w:t>
      </w:r>
    </w:p>
    <w:p w14:paraId="00709265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42796352" w14:textId="77777777" w:rsidR="00A71302" w:rsidRPr="00747D63" w:rsidRDefault="00687B72" w:rsidP="00687B72">
      <w:pPr>
        <w:spacing w:line="384" w:lineRule="auto"/>
        <w:ind w:left="-5" w:right="5100" w:hanging="10"/>
        <w:rPr>
          <w:rFonts w:ascii="宋体" w:eastAsia="宋体" w:hAnsi="宋体" w:cs="宋体"/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79ACD288" w14:textId="70C4A1A0" w:rsidR="00687B72" w:rsidRPr="00747D63" w:rsidRDefault="00687B72" w:rsidP="00687B72">
      <w:pPr>
        <w:spacing w:line="384" w:lineRule="auto"/>
        <w:ind w:left="-5" w:right="510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三、工作组简况</w:t>
      </w:r>
    </w:p>
    <w:p w14:paraId="761591D3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5C87D105" w14:textId="77777777" w:rsidR="00A71302" w:rsidRPr="00747D63" w:rsidRDefault="00687B72" w:rsidP="00687B72">
      <w:pPr>
        <w:spacing w:line="384" w:lineRule="auto"/>
        <w:ind w:left="-5" w:right="4800" w:hanging="10"/>
        <w:rPr>
          <w:rFonts w:ascii="宋体" w:eastAsia="宋体" w:hAnsi="宋体" w:cs="宋体"/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3488445D" w14:textId="45E425B8" w:rsidR="00687B72" w:rsidRPr="00747D63" w:rsidRDefault="00687B72" w:rsidP="00687B72">
      <w:pPr>
        <w:spacing w:line="384" w:lineRule="auto"/>
        <w:ind w:left="-5" w:right="480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四、主要工作过程</w:t>
      </w:r>
    </w:p>
    <w:p w14:paraId="6AB36F3C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4F40E6C1" w14:textId="77777777" w:rsidR="00A71302" w:rsidRPr="00747D63" w:rsidRDefault="00687B72" w:rsidP="00687B72">
      <w:pPr>
        <w:spacing w:line="384" w:lineRule="auto"/>
        <w:ind w:left="-5" w:right="4500" w:hanging="10"/>
        <w:rPr>
          <w:rFonts w:ascii="宋体" w:eastAsia="宋体" w:hAnsi="宋体" w:cs="宋体"/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00BF4DA2" w14:textId="616A8A1A" w:rsidR="00687B72" w:rsidRPr="00747D63" w:rsidRDefault="00687B72" w:rsidP="00687B72">
      <w:pPr>
        <w:spacing w:line="384" w:lineRule="auto"/>
        <w:ind w:left="-5" w:right="450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五、标准编制的原则</w:t>
      </w:r>
    </w:p>
    <w:p w14:paraId="4611E47E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6AA38635" w14:textId="77777777" w:rsidR="00A71302" w:rsidRPr="00747D63" w:rsidRDefault="00687B72" w:rsidP="00687B72">
      <w:pPr>
        <w:spacing w:after="31" w:line="384" w:lineRule="auto"/>
        <w:ind w:left="-5" w:right="6151" w:hanging="10"/>
        <w:rPr>
          <w:rFonts w:ascii="宋体" w:eastAsia="宋体" w:hAnsi="宋体" w:cs="宋体"/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377788CC" w14:textId="07E155C1" w:rsidR="00687B72" w:rsidRPr="00747D63" w:rsidRDefault="00687B72" w:rsidP="00687B72">
      <w:pPr>
        <w:spacing w:after="31" w:line="384" w:lineRule="auto"/>
        <w:ind w:left="-5" w:right="6151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六、 标准条文说明与依据</w:t>
      </w:r>
    </w:p>
    <w:p w14:paraId="7FC7C2F0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2D8E604F" w14:textId="77777777" w:rsidR="00687B72" w:rsidRPr="00747D63" w:rsidRDefault="00687B72" w:rsidP="00687B72">
      <w:pPr>
        <w:spacing w:after="195" w:line="265" w:lineRule="auto"/>
        <w:ind w:left="-5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4A117890" w14:textId="77777777" w:rsidR="00687B72" w:rsidRPr="00747D63" w:rsidRDefault="00687B72" w:rsidP="00687B72">
      <w:pPr>
        <w:numPr>
          <w:ilvl w:val="0"/>
          <w:numId w:val="10"/>
        </w:numPr>
        <w:spacing w:after="226" w:line="265" w:lineRule="auto"/>
        <w:ind w:hanging="60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重大分歧意见的处理经过和依据</w:t>
      </w:r>
    </w:p>
    <w:p w14:paraId="1B4AF931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 ×××××××。</w:t>
      </w:r>
    </w:p>
    <w:p w14:paraId="26468E37" w14:textId="77777777" w:rsidR="00687B72" w:rsidRPr="00747D63" w:rsidRDefault="00687B72" w:rsidP="00687B72">
      <w:pPr>
        <w:numPr>
          <w:ilvl w:val="0"/>
          <w:numId w:val="10"/>
        </w:numPr>
        <w:spacing w:after="226" w:line="265" w:lineRule="auto"/>
        <w:ind w:hanging="60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与相关法律、法规和强制性标准的关系</w:t>
      </w:r>
    </w:p>
    <w:p w14:paraId="7BCA9D68" w14:textId="77777777" w:rsidR="00687B72" w:rsidRPr="00747D63" w:rsidRDefault="00687B72" w:rsidP="00687B72">
      <w:pPr>
        <w:spacing w:after="195" w:line="265" w:lineRule="auto"/>
        <w:ind w:left="610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×××××××××××××××××××××××××××××</w:t>
      </w:r>
    </w:p>
    <w:p w14:paraId="27059F49" w14:textId="77777777" w:rsidR="00687B72" w:rsidRPr="00747D63" w:rsidRDefault="00687B72" w:rsidP="00687B72">
      <w:pPr>
        <w:spacing w:after="195" w:line="265" w:lineRule="auto"/>
        <w:ind w:left="-5" w:hanging="10"/>
        <w:rPr>
          <w:sz w:val="24"/>
          <w:szCs w:val="24"/>
        </w:rPr>
      </w:pPr>
      <w:r w:rsidRPr="00747D63">
        <w:rPr>
          <w:rFonts w:ascii="宋体" w:eastAsia="宋体" w:hAnsi="宋体" w:cs="宋体"/>
          <w:sz w:val="24"/>
          <w:szCs w:val="24"/>
        </w:rPr>
        <w:t>×××××××。</w:t>
      </w:r>
    </w:p>
    <w:p w14:paraId="1DBC7AC7" w14:textId="77777777" w:rsidR="00687B72" w:rsidRDefault="00687B72" w:rsidP="00687B72">
      <w:pPr>
        <w:numPr>
          <w:ilvl w:val="0"/>
          <w:numId w:val="10"/>
        </w:numPr>
        <w:spacing w:after="226" w:line="403" w:lineRule="auto"/>
        <w:ind w:hanging="600"/>
      </w:pPr>
      <w:r w:rsidRPr="00747D63">
        <w:rPr>
          <w:rFonts w:ascii="宋体" w:eastAsia="宋体" w:hAnsi="宋体" w:cs="宋体"/>
          <w:sz w:val="24"/>
          <w:szCs w:val="24"/>
        </w:rPr>
        <w:t>作为强制性标准或推荐性标准的建议附件：×××××××××××××××××××××××××××。</w:t>
      </w:r>
      <w:r>
        <w:br w:type="page"/>
      </w:r>
    </w:p>
    <w:p w14:paraId="56941D6D" w14:textId="77777777" w:rsidR="001361B6" w:rsidRPr="001361B6" w:rsidRDefault="00687B72" w:rsidP="001D39B1">
      <w:pPr>
        <w:spacing w:after="582" w:line="380" w:lineRule="exact"/>
        <w:rPr>
          <w:rFonts w:ascii="黑体" w:eastAsia="黑体" w:hAnsi="黑体" w:cs="黑体"/>
          <w:sz w:val="28"/>
        </w:rPr>
      </w:pPr>
      <w:r w:rsidRPr="001361B6">
        <w:rPr>
          <w:rFonts w:ascii="黑体" w:eastAsia="黑体" w:hAnsi="黑体" w:cs="黑体"/>
          <w:sz w:val="28"/>
        </w:rPr>
        <w:lastRenderedPageBreak/>
        <w:t>附件</w:t>
      </w:r>
      <w:r w:rsidR="0024512C" w:rsidRPr="001361B6">
        <w:rPr>
          <w:rFonts w:ascii="黑体" w:eastAsia="黑体" w:hAnsi="黑体" w:cs="黑体" w:hint="eastAsia"/>
          <w:sz w:val="28"/>
        </w:rPr>
        <w:t>5</w:t>
      </w:r>
      <w:r w:rsidR="001D39B1" w:rsidRPr="001361B6">
        <w:rPr>
          <w:rFonts w:ascii="黑体" w:eastAsia="黑体" w:hAnsi="黑体" w:cs="黑体"/>
          <w:sz w:val="28"/>
        </w:rPr>
        <w:t xml:space="preserve">      </w:t>
      </w:r>
    </w:p>
    <w:p w14:paraId="2A319262" w14:textId="2E67938C" w:rsidR="00687B72" w:rsidRPr="001D39B1" w:rsidRDefault="00A71302" w:rsidP="001361B6">
      <w:pPr>
        <w:spacing w:after="582" w:line="380" w:lineRule="exact"/>
        <w:jc w:val="center"/>
      </w:pPr>
      <w:r w:rsidRPr="00E700B2">
        <w:rPr>
          <w:rFonts w:hint="eastAsia"/>
          <w:sz w:val="32"/>
          <w:szCs w:val="32"/>
        </w:rPr>
        <w:t>广东省中医药</w:t>
      </w:r>
      <w:r w:rsidR="00687B72" w:rsidRPr="00E700B2">
        <w:rPr>
          <w:sz w:val="32"/>
          <w:szCs w:val="32"/>
        </w:rPr>
        <w:t>学会团体标准编写要求（试行）</w:t>
      </w:r>
    </w:p>
    <w:p w14:paraId="4AC96FED" w14:textId="77777777" w:rsidR="00687B72" w:rsidRPr="00E700B2" w:rsidRDefault="00687B72" w:rsidP="001D39B1">
      <w:pPr>
        <w:numPr>
          <w:ilvl w:val="0"/>
          <w:numId w:val="11"/>
        </w:numPr>
        <w:spacing w:after="183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/>
          <w:b/>
          <w:sz w:val="24"/>
          <w:szCs w:val="24"/>
        </w:rPr>
        <w:t>范围</w:t>
      </w:r>
    </w:p>
    <w:p w14:paraId="2CD7A506" w14:textId="32439CB5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本部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分规定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了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广东省中医药学会</w:t>
      </w:r>
      <w:r w:rsidRPr="00E700B2">
        <w:rPr>
          <w:rFonts w:ascii="宋体" w:eastAsia="宋体" w:hAnsi="宋体" w:cs="宋体"/>
          <w:sz w:val="24"/>
          <w:szCs w:val="24"/>
        </w:rPr>
        <w:t>团体标准编写的基本要求、标准的构成、起草表述和编排格式。</w:t>
      </w:r>
    </w:p>
    <w:p w14:paraId="67E2AD6C" w14:textId="2FA24ED5" w:rsidR="00687B72" w:rsidRPr="00E700B2" w:rsidRDefault="00687B72" w:rsidP="001D39B1">
      <w:pPr>
        <w:spacing w:after="178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本部分适用于规范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广东省中医药学会</w:t>
      </w:r>
      <w:r w:rsidRPr="00E700B2">
        <w:rPr>
          <w:rFonts w:ascii="宋体" w:eastAsia="宋体" w:hAnsi="宋体" w:cs="宋体"/>
          <w:sz w:val="24"/>
          <w:szCs w:val="24"/>
        </w:rPr>
        <w:t>团体标准的编写。</w:t>
      </w:r>
    </w:p>
    <w:p w14:paraId="7E23E4B1" w14:textId="77777777" w:rsidR="00687B72" w:rsidRPr="00E700B2" w:rsidRDefault="00687B72" w:rsidP="001D39B1">
      <w:pPr>
        <w:numPr>
          <w:ilvl w:val="0"/>
          <w:numId w:val="11"/>
        </w:numPr>
        <w:spacing w:after="182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/>
          <w:b/>
          <w:sz w:val="24"/>
          <w:szCs w:val="24"/>
        </w:rPr>
        <w:t>规范性引用文件</w:t>
      </w:r>
    </w:p>
    <w:p w14:paraId="4209600C" w14:textId="77777777" w:rsidR="00687B72" w:rsidRPr="00E700B2" w:rsidRDefault="00687B72" w:rsidP="001D39B1">
      <w:pPr>
        <w:spacing w:after="176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下列文件对于本文件的应用是必不可少的。凡是注日期的引用</w:t>
      </w:r>
    </w:p>
    <w:p w14:paraId="7CB68F09" w14:textId="77777777" w:rsidR="00687B72" w:rsidRPr="00E700B2" w:rsidRDefault="00687B72" w:rsidP="001D39B1">
      <w:pPr>
        <w:spacing w:after="5" w:line="380" w:lineRule="exact"/>
        <w:ind w:left="-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文件，仅所注日期的版本适用于本文件。凡是不注日期的引用文件，其最新版本（包括所有的修改单）适用于本文件。</w:t>
      </w:r>
    </w:p>
    <w:p w14:paraId="029A54F1" w14:textId="77777777" w:rsidR="00687B72" w:rsidRPr="00E700B2" w:rsidRDefault="00687B72" w:rsidP="001D39B1">
      <w:pPr>
        <w:spacing w:after="208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GB/T 1.1 标准化工作导则 第1部分：标准的结构和编写</w:t>
      </w:r>
    </w:p>
    <w:p w14:paraId="75B96103" w14:textId="77777777" w:rsidR="00687B72" w:rsidRPr="00E700B2" w:rsidRDefault="00687B72" w:rsidP="001D39B1">
      <w:pPr>
        <w:spacing w:after="212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GB/T 7714 文后参考文献著录规则</w:t>
      </w:r>
    </w:p>
    <w:p w14:paraId="63CBAA86" w14:textId="77777777" w:rsidR="00687B72" w:rsidRPr="00E700B2" w:rsidRDefault="00687B72" w:rsidP="001D39B1">
      <w:pPr>
        <w:numPr>
          <w:ilvl w:val="0"/>
          <w:numId w:val="11"/>
        </w:numPr>
        <w:spacing w:after="182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/>
          <w:b/>
          <w:sz w:val="24"/>
          <w:szCs w:val="24"/>
        </w:rPr>
        <w:t>术语和定义</w:t>
      </w:r>
    </w:p>
    <w:p w14:paraId="1759BFF5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GB/T 1.1-2009第3章所确立的术语和定义适用于本部分。为了便于使用，以下列出了GB/T1.1-2009中的某些术语和定义。</w:t>
      </w:r>
    </w:p>
    <w:p w14:paraId="6925D558" w14:textId="77777777" w:rsidR="00687B72" w:rsidRPr="00E700B2" w:rsidRDefault="00687B72" w:rsidP="001D39B1">
      <w:pPr>
        <w:numPr>
          <w:ilvl w:val="1"/>
          <w:numId w:val="11"/>
        </w:numPr>
        <w:spacing w:after="211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 specification</w:t>
      </w:r>
    </w:p>
    <w:p w14:paraId="6B768BC6" w14:textId="77777777" w:rsidR="00687B72" w:rsidRPr="00E700B2" w:rsidRDefault="00687B72" w:rsidP="001D39B1">
      <w:pPr>
        <w:spacing w:after="181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规定产品、过程或者服务需要满足的要求的文件。</w:t>
      </w:r>
    </w:p>
    <w:p w14:paraId="3DDD1FF8" w14:textId="77777777" w:rsidR="00687B72" w:rsidRPr="00E700B2" w:rsidRDefault="00687B72" w:rsidP="001D39B1">
      <w:pPr>
        <w:numPr>
          <w:ilvl w:val="1"/>
          <w:numId w:val="11"/>
        </w:numPr>
        <w:spacing w:after="210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规范性要素 normative elements</w:t>
      </w:r>
    </w:p>
    <w:p w14:paraId="67203C71" w14:textId="77777777" w:rsidR="00687B72" w:rsidRPr="00E700B2" w:rsidRDefault="00687B72" w:rsidP="001D39B1">
      <w:pPr>
        <w:spacing w:after="182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声明符合标准而需要遵守的条款的要素。</w:t>
      </w:r>
    </w:p>
    <w:p w14:paraId="5ABBA29A" w14:textId="77777777" w:rsidR="00687B72" w:rsidRPr="00E700B2" w:rsidRDefault="00687B72" w:rsidP="001D39B1">
      <w:pPr>
        <w:numPr>
          <w:ilvl w:val="2"/>
          <w:numId w:val="11"/>
        </w:numPr>
        <w:spacing w:after="5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规范性一般要素 general normative elements 描述标准的名称、范围，给出对于标准的使用必不可少的文件清单等要素。</w:t>
      </w:r>
    </w:p>
    <w:p w14:paraId="34A44778" w14:textId="77777777" w:rsidR="00A71302" w:rsidRPr="00E700B2" w:rsidRDefault="00687B72" w:rsidP="001D39B1">
      <w:pPr>
        <w:numPr>
          <w:ilvl w:val="2"/>
          <w:numId w:val="11"/>
        </w:numPr>
        <w:spacing w:after="5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 xml:space="preserve">规范性技术要素 technical normative elements </w:t>
      </w:r>
    </w:p>
    <w:p w14:paraId="6B59C8D5" w14:textId="38807F66" w:rsidR="00687B72" w:rsidRPr="00E700B2" w:rsidRDefault="00687B72" w:rsidP="001D39B1">
      <w:pPr>
        <w:spacing w:after="5" w:line="380" w:lineRule="exact"/>
        <w:ind w:left="851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规定标准技术内容的要素。</w:t>
      </w:r>
    </w:p>
    <w:p w14:paraId="6E7A79E1" w14:textId="77777777" w:rsidR="00687B72" w:rsidRPr="00E700B2" w:rsidRDefault="00687B72" w:rsidP="001D39B1">
      <w:pPr>
        <w:numPr>
          <w:ilvl w:val="1"/>
          <w:numId w:val="11"/>
        </w:numPr>
        <w:spacing w:after="210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资料性要素 informative elements</w:t>
      </w:r>
    </w:p>
    <w:p w14:paraId="6BA29928" w14:textId="77777777" w:rsidR="00687B72" w:rsidRPr="00E700B2" w:rsidRDefault="00687B72" w:rsidP="001D39B1">
      <w:pPr>
        <w:spacing w:after="182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标示标准、介绍标准、提供标准附加信息的要素。</w:t>
      </w:r>
    </w:p>
    <w:p w14:paraId="57DA8D70" w14:textId="77777777" w:rsidR="00687B72" w:rsidRPr="00E700B2" w:rsidRDefault="00687B72" w:rsidP="001D39B1">
      <w:pPr>
        <w:numPr>
          <w:ilvl w:val="2"/>
          <w:numId w:val="11"/>
        </w:numPr>
        <w:spacing w:after="210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资料性概述要素 preliminary informative elements</w:t>
      </w:r>
    </w:p>
    <w:p w14:paraId="7670EFE7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标示标准、介绍内容、说明背景、制定情况以及该标准与其他标准或者文件的关系的要素。</w:t>
      </w:r>
    </w:p>
    <w:p w14:paraId="40953E36" w14:textId="77777777" w:rsidR="00A71302" w:rsidRPr="00E700B2" w:rsidRDefault="00687B72" w:rsidP="001D39B1">
      <w:pPr>
        <w:numPr>
          <w:ilvl w:val="2"/>
          <w:numId w:val="11"/>
        </w:numPr>
        <w:spacing w:after="5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 xml:space="preserve">资料性补充要素 supplementary informative elements </w:t>
      </w:r>
    </w:p>
    <w:p w14:paraId="65B07889" w14:textId="36E66AA0" w:rsidR="00687B72" w:rsidRPr="00E700B2" w:rsidRDefault="00687B72" w:rsidP="001D39B1">
      <w:pPr>
        <w:spacing w:after="5" w:line="380" w:lineRule="exact"/>
        <w:ind w:left="851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提供有助于标准的理解或使用的附加信息的要素。</w:t>
      </w:r>
    </w:p>
    <w:p w14:paraId="52CA5331" w14:textId="77777777" w:rsidR="00A7130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 xml:space="preserve">必备要素 required elements </w:t>
      </w:r>
    </w:p>
    <w:p w14:paraId="3E0D1748" w14:textId="305F4AEE" w:rsidR="00687B72" w:rsidRPr="00E700B2" w:rsidRDefault="00687B72" w:rsidP="001D39B1">
      <w:pPr>
        <w:spacing w:after="5" w:line="380" w:lineRule="exact"/>
        <w:ind w:left="567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在标准中不可缺少的要素。</w:t>
      </w:r>
    </w:p>
    <w:p w14:paraId="1742F422" w14:textId="77777777" w:rsidR="00687B72" w:rsidRPr="00E700B2" w:rsidRDefault="00687B72" w:rsidP="001D39B1">
      <w:pPr>
        <w:numPr>
          <w:ilvl w:val="1"/>
          <w:numId w:val="11"/>
        </w:numPr>
        <w:spacing w:after="210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可选要素 optional elements</w:t>
      </w:r>
    </w:p>
    <w:p w14:paraId="7E9C810F" w14:textId="77777777" w:rsidR="00687B72" w:rsidRPr="00E700B2" w:rsidRDefault="00687B72" w:rsidP="001D39B1">
      <w:pPr>
        <w:spacing w:after="186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在标准中存在与否取决于特定的具体需求的要素。</w:t>
      </w:r>
    </w:p>
    <w:p w14:paraId="55100BF1" w14:textId="77777777" w:rsidR="00687B72" w:rsidRPr="00E700B2" w:rsidRDefault="00687B72" w:rsidP="001D39B1">
      <w:pPr>
        <w:numPr>
          <w:ilvl w:val="1"/>
          <w:numId w:val="11"/>
        </w:numPr>
        <w:spacing w:after="212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条款 provisions</w:t>
      </w:r>
    </w:p>
    <w:p w14:paraId="63A7012D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规范性文件内容的表述方式，一般采取要求、推荐或者陈述等形式。</w:t>
      </w:r>
    </w:p>
    <w:p w14:paraId="18E51961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注：条款的这些形式以其所用的措辞加以区分，例如，推荐用助动词“宜”，要求用助动词“应”。</w:t>
      </w:r>
    </w:p>
    <w:p w14:paraId="6E29111C" w14:textId="77777777" w:rsidR="00A7130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 xml:space="preserve">要求 requirements </w:t>
      </w:r>
    </w:p>
    <w:p w14:paraId="280B65A6" w14:textId="0D82CE17" w:rsidR="00687B72" w:rsidRPr="00E700B2" w:rsidRDefault="00687B72" w:rsidP="001D39B1">
      <w:pPr>
        <w:spacing w:after="5" w:line="380" w:lineRule="exact"/>
        <w:ind w:left="567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表达如果声明符合标准需要满足的准则，并且不准许存在偏差的条款。</w:t>
      </w:r>
    </w:p>
    <w:p w14:paraId="2CD3FB03" w14:textId="77777777" w:rsidR="00A7130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 xml:space="preserve">推荐 recommendation </w:t>
      </w:r>
    </w:p>
    <w:p w14:paraId="584748C0" w14:textId="6D4C8D41" w:rsidR="00687B72" w:rsidRPr="00E700B2" w:rsidRDefault="00687B72" w:rsidP="001D39B1">
      <w:pPr>
        <w:spacing w:after="5" w:line="380" w:lineRule="exact"/>
        <w:ind w:left="567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表达建议或指导的条款。</w:t>
      </w:r>
    </w:p>
    <w:p w14:paraId="5FD2ADB8" w14:textId="77777777" w:rsidR="00A7130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 xml:space="preserve">陈述 statement </w:t>
      </w:r>
    </w:p>
    <w:p w14:paraId="41BED779" w14:textId="5B517A6E" w:rsidR="00687B72" w:rsidRPr="00E700B2" w:rsidRDefault="00687B72" w:rsidP="001D39B1">
      <w:pPr>
        <w:spacing w:after="5" w:line="380" w:lineRule="exact"/>
        <w:ind w:left="567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表达信息的条款。</w:t>
      </w:r>
    </w:p>
    <w:p w14:paraId="515D221C" w14:textId="77777777" w:rsidR="00687B72" w:rsidRPr="00E700B2" w:rsidRDefault="00687B72" w:rsidP="001D39B1">
      <w:pPr>
        <w:numPr>
          <w:ilvl w:val="0"/>
          <w:numId w:val="11"/>
        </w:numPr>
        <w:spacing w:after="182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/>
          <w:b/>
          <w:sz w:val="24"/>
          <w:szCs w:val="24"/>
        </w:rPr>
        <w:t>标准编写目标</w:t>
      </w:r>
    </w:p>
    <w:p w14:paraId="7CF26E40" w14:textId="700E172D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制定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广东省中医药学会</w:t>
      </w:r>
      <w:r w:rsidRPr="00E700B2">
        <w:rPr>
          <w:rFonts w:ascii="宋体" w:eastAsia="宋体" w:hAnsi="宋体" w:cs="宋体"/>
          <w:sz w:val="24"/>
          <w:szCs w:val="24"/>
        </w:rPr>
        <w:t>学会团体标准的目标是规范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服务，明确服务内容及过程，以保障服务质量、促进技术交流，为管理提供依据。为此，团体标准应：</w:t>
      </w:r>
    </w:p>
    <w:p w14:paraId="7B7C8488" w14:textId="77777777" w:rsidR="00687B72" w:rsidRPr="00E700B2" w:rsidRDefault="00687B72" w:rsidP="001D39B1">
      <w:pPr>
        <w:spacing w:after="176" w:line="380" w:lineRule="exact"/>
        <w:ind w:left="43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——在其范围所规定的界限内按需要力求完整；</w:t>
      </w:r>
    </w:p>
    <w:p w14:paraId="72F55C33" w14:textId="77777777" w:rsidR="00687B72" w:rsidRPr="00E700B2" w:rsidRDefault="00687B72" w:rsidP="001D39B1">
      <w:pPr>
        <w:spacing w:after="176" w:line="380" w:lineRule="exact"/>
        <w:ind w:left="43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——清楚和准确；</w:t>
      </w:r>
    </w:p>
    <w:p w14:paraId="49DF080A" w14:textId="77777777" w:rsidR="00687B72" w:rsidRPr="00E700B2" w:rsidRDefault="00687B72" w:rsidP="001D39B1">
      <w:pPr>
        <w:spacing w:after="176" w:line="380" w:lineRule="exact"/>
        <w:ind w:left="43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——充分考虑患者需求，体现人文主义精神；</w:t>
      </w:r>
    </w:p>
    <w:p w14:paraId="0C4436B0" w14:textId="77777777" w:rsidR="00687B72" w:rsidRPr="00E700B2" w:rsidRDefault="00687B72" w:rsidP="001D39B1">
      <w:pPr>
        <w:spacing w:after="176" w:line="380" w:lineRule="exact"/>
        <w:ind w:left="43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——充分整合最新、最适宜的技术；</w:t>
      </w:r>
    </w:p>
    <w:p w14:paraId="2FF2A341" w14:textId="77777777" w:rsidR="00687B72" w:rsidRPr="00E700B2" w:rsidRDefault="00687B72" w:rsidP="001D39B1">
      <w:pPr>
        <w:spacing w:after="178" w:line="380" w:lineRule="exact"/>
        <w:ind w:left="43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——能被未参加标准编制的专业人员所理解。</w:t>
      </w:r>
    </w:p>
    <w:p w14:paraId="0A6DB9A0" w14:textId="77777777" w:rsidR="00687B72" w:rsidRPr="00E700B2" w:rsidRDefault="00687B72" w:rsidP="001D39B1">
      <w:pPr>
        <w:numPr>
          <w:ilvl w:val="0"/>
          <w:numId w:val="11"/>
        </w:numPr>
        <w:spacing w:after="185" w:line="380" w:lineRule="exact"/>
        <w:ind w:hanging="31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标准编写基本要求</w:t>
      </w:r>
    </w:p>
    <w:p w14:paraId="2E76EDC4" w14:textId="77777777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标准的编写应符合《GB/T 1.1标准化工作导则 第1部分：标准的结构和编写》的规定。</w:t>
      </w:r>
    </w:p>
    <w:p w14:paraId="238C4C5A" w14:textId="77777777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团体标准的策划和制定应遵守国家安全、卫生、环境和保护消费者合法权益等有关法律法规的规定。</w:t>
      </w:r>
    </w:p>
    <w:p w14:paraId="5859CB7F" w14:textId="22D13ED7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应充分考虑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的特色、优势，标准内容既是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现状的体现，也有利于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事业的发展。</w:t>
      </w:r>
    </w:p>
    <w:p w14:paraId="07E0A6D3" w14:textId="3BFA8D96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应识别关键的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标准化要素，对基础、管理、技术等不同类型标准的关键要素予以规定。</w:t>
      </w:r>
    </w:p>
    <w:p w14:paraId="506C9E67" w14:textId="77777777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应优先采用或者结合相应的国际标准和国外先进标准，并与之协调。</w:t>
      </w:r>
    </w:p>
    <w:p w14:paraId="7205C6A2" w14:textId="77777777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应结构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合理、层次分明、内容具体、具有可操作性和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可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检查性。</w:t>
      </w:r>
    </w:p>
    <w:p w14:paraId="62A2204C" w14:textId="77777777" w:rsidR="00687B72" w:rsidRPr="00E700B2" w:rsidRDefault="00687B72" w:rsidP="001D39B1">
      <w:pPr>
        <w:numPr>
          <w:ilvl w:val="1"/>
          <w:numId w:val="11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文字表达应准确、严谨、简明、易懂，术语、符号、代号应统一。</w:t>
      </w:r>
    </w:p>
    <w:p w14:paraId="00BDEFBC" w14:textId="77777777" w:rsidR="00687B72" w:rsidRPr="00E700B2" w:rsidRDefault="00687B72" w:rsidP="001D39B1">
      <w:pPr>
        <w:numPr>
          <w:ilvl w:val="0"/>
          <w:numId w:val="11"/>
        </w:numPr>
        <w:spacing w:after="195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/>
          <w:b/>
          <w:sz w:val="24"/>
          <w:szCs w:val="24"/>
        </w:rPr>
        <w:t>标准的结构与层次</w:t>
      </w:r>
    </w:p>
    <w:p w14:paraId="11A2B6E6" w14:textId="77777777" w:rsidR="00687B72" w:rsidRPr="00E700B2" w:rsidRDefault="00687B72" w:rsidP="001D39B1">
      <w:pPr>
        <w:numPr>
          <w:ilvl w:val="1"/>
          <w:numId w:val="11"/>
        </w:numPr>
        <w:spacing w:after="196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标准的结构</w:t>
      </w:r>
    </w:p>
    <w:p w14:paraId="2A4F407E" w14:textId="77777777" w:rsidR="00687B72" w:rsidRPr="00E700B2" w:rsidRDefault="00687B72" w:rsidP="001D39B1">
      <w:pPr>
        <w:numPr>
          <w:ilvl w:val="2"/>
          <w:numId w:val="11"/>
        </w:numPr>
        <w:spacing w:after="211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根据要素的性质划分</w:t>
      </w:r>
    </w:p>
    <w:p w14:paraId="3D69E3D3" w14:textId="77777777" w:rsidR="00687B72" w:rsidRPr="00E700B2" w:rsidRDefault="00687B72" w:rsidP="001D39B1">
      <w:pPr>
        <w:numPr>
          <w:ilvl w:val="3"/>
          <w:numId w:val="11"/>
        </w:numPr>
        <w:spacing w:after="187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规范性要素</w:t>
      </w:r>
    </w:p>
    <w:p w14:paraId="2255E0C5" w14:textId="77777777" w:rsidR="00687B72" w:rsidRPr="00E700B2" w:rsidRDefault="00687B72" w:rsidP="001D39B1">
      <w:pPr>
        <w:spacing w:after="27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要声明符合标准而应遵守的条款的要素。也就是说，当声明某一种过程或服务符合某一项标准时，并不需要符合标准中的所有内容，而只要符合了标准中的规范性要素的条款。要遵守某一标准，就要遵守该标准中的规范性要素条款中所规定的内容。</w:t>
      </w:r>
    </w:p>
    <w:p w14:paraId="539CAFE5" w14:textId="77777777" w:rsidR="00687B72" w:rsidRPr="00E700B2" w:rsidRDefault="00687B72" w:rsidP="001D39B1">
      <w:pPr>
        <w:numPr>
          <w:ilvl w:val="3"/>
          <w:numId w:val="11"/>
        </w:numPr>
        <w:spacing w:after="187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资料性要素</w:t>
      </w:r>
    </w:p>
    <w:p w14:paraId="3D14C539" w14:textId="77777777" w:rsidR="00687B72" w:rsidRPr="00E700B2" w:rsidRDefault="00687B72" w:rsidP="00747D63">
      <w:pPr>
        <w:spacing w:after="176" w:line="380" w:lineRule="exact"/>
        <w:ind w:left="10" w:right="1150" w:firstLineChars="200" w:firstLine="48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标识标准、介绍标准，提供标准的附加信息的要素。也就是说</w:t>
      </w:r>
    </w:p>
    <w:p w14:paraId="60DEFE29" w14:textId="77777777" w:rsidR="00687B72" w:rsidRPr="00E700B2" w:rsidRDefault="00687B72" w:rsidP="001D39B1">
      <w:pPr>
        <w:spacing w:after="5" w:line="380" w:lineRule="exact"/>
        <w:ind w:left="-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当声明符合标准时无须遵守的要素。这些要素在标准中存在的目的，并不是要让标准使用者遵照执行，而是只要提供一些附加信息资料。</w:t>
      </w:r>
    </w:p>
    <w:p w14:paraId="65C95EA8" w14:textId="77777777" w:rsidR="00687B72" w:rsidRPr="00E700B2" w:rsidRDefault="00687B72" w:rsidP="00747D63">
      <w:pPr>
        <w:spacing w:after="176" w:line="380" w:lineRule="exact"/>
        <w:ind w:left="10" w:right="1150" w:firstLineChars="200" w:firstLine="48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划分的目的是区分出标准中的要素是应遵守的要素，还是不必</w:t>
      </w:r>
    </w:p>
    <w:p w14:paraId="79414538" w14:textId="77777777" w:rsidR="00687B72" w:rsidRPr="00E700B2" w:rsidRDefault="00687B72" w:rsidP="001D39B1">
      <w:pPr>
        <w:spacing w:after="5" w:line="380" w:lineRule="exact"/>
        <w:ind w:left="-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遵守的只是为符合标准而提供帮助的要素。</w:t>
      </w:r>
    </w:p>
    <w:p w14:paraId="58096EA7" w14:textId="77777777" w:rsidR="00687B72" w:rsidRPr="00E700B2" w:rsidRDefault="00687B72" w:rsidP="001D39B1">
      <w:pPr>
        <w:numPr>
          <w:ilvl w:val="2"/>
          <w:numId w:val="11"/>
        </w:numPr>
        <w:spacing w:after="204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根据要素的性质和在标准中的位置划分</w:t>
      </w:r>
    </w:p>
    <w:p w14:paraId="7CE6D980" w14:textId="77777777" w:rsidR="00687B72" w:rsidRPr="00E700B2" w:rsidRDefault="00687B72" w:rsidP="001D39B1">
      <w:pPr>
        <w:numPr>
          <w:ilvl w:val="3"/>
          <w:numId w:val="11"/>
        </w:numPr>
        <w:spacing w:after="187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资料性概述要素</w:t>
      </w:r>
    </w:p>
    <w:p w14:paraId="3F3305BA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标识标准，介绍其内容、背景、制定情况以及该标准与其他标准的关系的要素。即标准的“封面、目次、前言、引言”等要素。</w:t>
      </w:r>
    </w:p>
    <w:p w14:paraId="236F7EB9" w14:textId="77777777" w:rsidR="00687B72" w:rsidRPr="00E700B2" w:rsidRDefault="00687B72" w:rsidP="001D39B1">
      <w:pPr>
        <w:numPr>
          <w:ilvl w:val="3"/>
          <w:numId w:val="11"/>
        </w:numPr>
        <w:spacing w:after="184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资料性要素补充要素</w:t>
      </w:r>
    </w:p>
    <w:p w14:paraId="075D43FF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提供附加信息，以帮助理解或使用标准的要素。即标准的“资料性附录、参考文献、索引”等要求。</w:t>
      </w:r>
    </w:p>
    <w:p w14:paraId="20063760" w14:textId="77777777" w:rsidR="00687B72" w:rsidRPr="00E700B2" w:rsidRDefault="00687B72" w:rsidP="001D39B1">
      <w:pPr>
        <w:numPr>
          <w:ilvl w:val="3"/>
          <w:numId w:val="11"/>
        </w:numPr>
        <w:spacing w:after="80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规范性一般要素</w:t>
      </w:r>
    </w:p>
    <w:p w14:paraId="29871805" w14:textId="77777777" w:rsidR="00687B72" w:rsidRPr="00E700B2" w:rsidRDefault="00687B72" w:rsidP="001D39B1">
      <w:pPr>
        <w:spacing w:after="129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位于标准正文中的前几个要素。即标准的“名称、范围、规范性引用文件”等要素。</w:t>
      </w:r>
    </w:p>
    <w:p w14:paraId="3EB14FDC" w14:textId="77777777" w:rsidR="00687B72" w:rsidRPr="00E700B2" w:rsidRDefault="00687B72" w:rsidP="001D39B1">
      <w:pPr>
        <w:numPr>
          <w:ilvl w:val="3"/>
          <w:numId w:val="11"/>
        </w:numPr>
        <w:spacing w:after="187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规范性技术要素</w:t>
      </w:r>
    </w:p>
    <w:p w14:paraId="33516ECF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标准的核心部分，也是标准的主要技术内容。如“术语和定义、符号和缩略语、要求……规范性要素”等要素。</w:t>
      </w:r>
    </w:p>
    <w:p w14:paraId="5614C467" w14:textId="77777777" w:rsidR="00687B72" w:rsidRPr="00E700B2" w:rsidRDefault="00687B72" w:rsidP="001D39B1">
      <w:pPr>
        <w:numPr>
          <w:ilvl w:val="2"/>
          <w:numId w:val="11"/>
        </w:numPr>
        <w:spacing w:after="214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根据要素的必备的或可选的状态来划分</w:t>
      </w:r>
    </w:p>
    <w:p w14:paraId="75BF8F03" w14:textId="77777777" w:rsidR="00687B72" w:rsidRPr="00E700B2" w:rsidRDefault="00687B72" w:rsidP="001D39B1">
      <w:pPr>
        <w:numPr>
          <w:ilvl w:val="3"/>
          <w:numId w:val="11"/>
        </w:numPr>
        <w:spacing w:after="187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必备要素</w:t>
      </w:r>
    </w:p>
    <w:p w14:paraId="50DE5FFF" w14:textId="77777777" w:rsidR="00687B72" w:rsidRPr="00E700B2" w:rsidRDefault="00687B72" w:rsidP="001D39B1">
      <w:pPr>
        <w:spacing w:after="32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在标准中必须存在的要素。标准中的必备要素有：封面、前言、名称、范围。</w:t>
      </w:r>
    </w:p>
    <w:p w14:paraId="7E15A7DA" w14:textId="77777777" w:rsidR="00687B72" w:rsidRPr="00E700B2" w:rsidRDefault="00687B72" w:rsidP="001D39B1">
      <w:pPr>
        <w:numPr>
          <w:ilvl w:val="3"/>
          <w:numId w:val="11"/>
        </w:numPr>
        <w:spacing w:after="187" w:line="380" w:lineRule="exact"/>
        <w:ind w:hanging="94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可选要素</w:t>
      </w:r>
    </w:p>
    <w:p w14:paraId="60B369C9" w14:textId="77777777" w:rsidR="003C0A09" w:rsidRPr="00E700B2" w:rsidRDefault="00687B72" w:rsidP="001D39B1">
      <w:pPr>
        <w:spacing w:after="5" w:line="380" w:lineRule="exact"/>
        <w:ind w:left="-15" w:firstLine="638"/>
        <w:rPr>
          <w:rFonts w:ascii="宋体" w:eastAsia="宋体" w:hAnsi="宋体" w:cs="宋体"/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在标准中不是必须存在的要素，其存在与否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视标准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条款的具体需求而定。也就是说在某些标准中可能存在，在另外的标准中就可能不存在的要素。</w:t>
      </w:r>
    </w:p>
    <w:p w14:paraId="1FD55DD1" w14:textId="30F922A9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标准中除了“封面、前言、名称、范围”这四个要素之外，其他要素都是可选要素。</w:t>
      </w:r>
    </w:p>
    <w:p w14:paraId="577CEC12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各类要素在标准中的典型编排以及每个要素允许的表述方式如表1所示。</w:t>
      </w:r>
    </w:p>
    <w:p w14:paraId="6E7963E0" w14:textId="136C245A" w:rsidR="00687B72" w:rsidRDefault="00687B72" w:rsidP="001D39B1">
      <w:pPr>
        <w:spacing w:line="380" w:lineRule="exact"/>
        <w:ind w:right="192"/>
        <w:jc w:val="center"/>
      </w:pPr>
      <w:r>
        <w:rPr>
          <w:rFonts w:ascii="黑体" w:eastAsia="黑体" w:hAnsi="黑体" w:cs="黑体"/>
        </w:rPr>
        <w:t xml:space="preserve">表1 </w:t>
      </w:r>
      <w:r w:rsidR="007532D8">
        <w:rPr>
          <w:rFonts w:ascii="黑体" w:eastAsia="黑体" w:hAnsi="黑体" w:cs="黑体" w:hint="eastAsia"/>
        </w:rPr>
        <w:t>广东省中医药学会</w:t>
      </w:r>
      <w:r>
        <w:rPr>
          <w:rFonts w:ascii="黑体" w:eastAsia="黑体" w:hAnsi="黑体" w:cs="黑体"/>
        </w:rPr>
        <w:t>团体标准要素编排通则</w:t>
      </w:r>
    </w:p>
    <w:tbl>
      <w:tblPr>
        <w:tblStyle w:val="TableGrid"/>
        <w:tblW w:w="8613" w:type="dxa"/>
        <w:tblInd w:w="-109" w:type="dxa"/>
        <w:tblCellMar>
          <w:top w:w="5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3029"/>
        <w:gridCol w:w="1842"/>
      </w:tblGrid>
      <w:tr w:rsidR="00687B72" w14:paraId="559F6DAC" w14:textId="77777777" w:rsidTr="00687B72">
        <w:trPr>
          <w:trHeight w:val="342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F97373" w14:textId="77777777" w:rsidR="00687B72" w:rsidRDefault="00687B72" w:rsidP="001D39B1">
            <w:pPr>
              <w:spacing w:line="380" w:lineRule="exact"/>
              <w:ind w:right="18"/>
              <w:jc w:val="center"/>
            </w:pPr>
            <w:r>
              <w:rPr>
                <w:rFonts w:ascii="宋体" w:eastAsia="宋体" w:hAnsi="宋体" w:cs="宋体"/>
              </w:rPr>
              <w:t>要素类型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CECBFC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要素的编排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447C8" w14:textId="77777777" w:rsidR="00687B72" w:rsidRDefault="00687B72" w:rsidP="001D39B1">
            <w:pPr>
              <w:spacing w:line="380" w:lineRule="exact"/>
              <w:ind w:left="1"/>
            </w:pPr>
            <w:r>
              <w:rPr>
                <w:rFonts w:ascii="宋体" w:eastAsia="宋体" w:hAnsi="宋体" w:cs="宋体"/>
              </w:rPr>
              <w:t>基本信息及技术要素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F29733" w14:textId="77777777" w:rsidR="00687B72" w:rsidRDefault="00687B72" w:rsidP="001D39B1">
            <w:pPr>
              <w:spacing w:line="380" w:lineRule="exact"/>
              <w:ind w:left="1"/>
            </w:pPr>
            <w:r>
              <w:rPr>
                <w:rFonts w:ascii="宋体" w:eastAsia="宋体" w:hAnsi="宋体" w:cs="宋体"/>
              </w:rPr>
              <w:t>必备或可选要素</w:t>
            </w:r>
          </w:p>
        </w:tc>
      </w:tr>
      <w:tr w:rsidR="00687B72" w14:paraId="67AA6C8B" w14:textId="77777777" w:rsidTr="00687B72">
        <w:trPr>
          <w:trHeight w:val="332"/>
        </w:trPr>
        <w:tc>
          <w:tcPr>
            <w:tcW w:w="1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39C5" w14:textId="77777777" w:rsidR="00687B72" w:rsidRDefault="00687B72" w:rsidP="001D39B1">
            <w:pPr>
              <w:spacing w:line="380" w:lineRule="exact"/>
              <w:ind w:left="93"/>
            </w:pPr>
            <w:r>
              <w:rPr>
                <w:rFonts w:ascii="宋体" w:eastAsia="宋体" w:hAnsi="宋体" w:cs="宋体"/>
              </w:rPr>
              <w:t>资料性概述要素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360C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封面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5164" w14:textId="77777777" w:rsidR="00687B72" w:rsidRDefault="00687B72" w:rsidP="001D39B1">
            <w:pPr>
              <w:spacing w:line="380" w:lineRule="exact"/>
              <w:ind w:left="1"/>
            </w:pPr>
            <w:r>
              <w:rPr>
                <w:rFonts w:ascii="宋体" w:eastAsia="宋体" w:hAnsi="宋体" w:cs="宋体"/>
              </w:rPr>
              <w:t>标准版本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651383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必备</w:t>
            </w:r>
          </w:p>
        </w:tc>
      </w:tr>
      <w:tr w:rsidR="00687B72" w14:paraId="7913255B" w14:textId="77777777" w:rsidTr="00687B7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12F62D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E27B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目次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631E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9A7F52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620393E4" w14:textId="77777777" w:rsidTr="00687B72">
        <w:trPr>
          <w:trHeight w:val="63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8D1994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6FB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前言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0A88" w14:textId="77777777" w:rsidR="00687B72" w:rsidRDefault="00687B72" w:rsidP="001D39B1">
            <w:pPr>
              <w:spacing w:line="380" w:lineRule="exact"/>
              <w:ind w:left="1"/>
            </w:pPr>
            <w:r>
              <w:rPr>
                <w:rFonts w:ascii="宋体" w:eastAsia="宋体" w:hAnsi="宋体" w:cs="宋体"/>
              </w:rPr>
              <w:t>提案组织、起草单位、标准制修订小组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B5EAF5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必备</w:t>
            </w:r>
          </w:p>
        </w:tc>
      </w:tr>
      <w:tr w:rsidR="00687B72" w14:paraId="56E92FAA" w14:textId="77777777" w:rsidTr="00687B7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D7855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1AF0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引言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3CA8" w14:textId="77777777" w:rsidR="00687B72" w:rsidRDefault="00687B72" w:rsidP="001D39B1">
            <w:pPr>
              <w:spacing w:line="380" w:lineRule="exact"/>
              <w:ind w:left="1"/>
            </w:pPr>
            <w:r>
              <w:rPr>
                <w:rFonts w:ascii="宋体" w:eastAsia="宋体" w:hAnsi="宋体" w:cs="宋体"/>
              </w:rPr>
              <w:t>标准主题的背景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FE034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318C6B84" w14:textId="77777777" w:rsidTr="00687B72">
        <w:trPr>
          <w:trHeight w:val="322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6180" w14:textId="77777777" w:rsidR="00687B72" w:rsidRDefault="00687B72" w:rsidP="001D39B1">
            <w:pPr>
              <w:spacing w:line="380" w:lineRule="exact"/>
              <w:ind w:left="93"/>
            </w:pPr>
            <w:r>
              <w:rPr>
                <w:rFonts w:ascii="宋体" w:eastAsia="宋体" w:hAnsi="宋体" w:cs="宋体"/>
              </w:rPr>
              <w:t>规范性一般要素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60D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名称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F71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5A76CD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必备</w:t>
            </w:r>
          </w:p>
        </w:tc>
      </w:tr>
      <w:tr w:rsidR="00687B72" w14:paraId="59F05EF2" w14:textId="77777777" w:rsidTr="00687B7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058702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52AF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范围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E044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F93845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必备</w:t>
            </w:r>
          </w:p>
        </w:tc>
      </w:tr>
      <w:tr w:rsidR="00687B72" w14:paraId="49DC01F1" w14:textId="77777777" w:rsidTr="00687B7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77465F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B041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规范性引用文件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B6A9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F52D6A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2CB3A9EA" w14:textId="77777777" w:rsidTr="00687B72">
        <w:trPr>
          <w:trHeight w:val="322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6181" w14:textId="77777777" w:rsidR="00687B72" w:rsidRDefault="00687B72" w:rsidP="001D39B1">
            <w:pPr>
              <w:spacing w:line="380" w:lineRule="exact"/>
              <w:ind w:left="93"/>
            </w:pPr>
            <w:r>
              <w:rPr>
                <w:rFonts w:ascii="宋体" w:eastAsia="宋体" w:hAnsi="宋体" w:cs="宋体"/>
              </w:rPr>
              <w:t>规范性技术要素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B5E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术语和定义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641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02D509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33A6B0B4" w14:textId="77777777" w:rsidTr="00687B7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8A4237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10A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符号和缩略语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2B27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DC4DF0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2BDFCB1C" w14:textId="77777777" w:rsidTr="00687B7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5ABEE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8853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要求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134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CBB4B2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112D48A3" w14:textId="77777777" w:rsidTr="00687B72">
        <w:trPr>
          <w:trHeight w:val="37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BEB9" w14:textId="77777777" w:rsidR="00687B72" w:rsidRDefault="00687B72" w:rsidP="001D39B1">
            <w:pPr>
              <w:spacing w:line="380" w:lineRule="exact"/>
              <w:ind w:left="93"/>
            </w:pPr>
            <w:r>
              <w:rPr>
                <w:rFonts w:ascii="宋体" w:eastAsia="宋体" w:hAnsi="宋体" w:cs="宋体"/>
              </w:rPr>
              <w:t>资料性补充要素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98F9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规范性附录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532A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C2967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31A03F2D" w14:textId="77777777" w:rsidTr="00687B7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483E21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236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资料性附录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FA44" w14:textId="77777777" w:rsidR="00687B72" w:rsidRDefault="00687B72" w:rsidP="001D39B1">
            <w:pPr>
              <w:spacing w:line="380" w:lineRule="exact"/>
              <w:ind w:left="1"/>
            </w:pPr>
            <w:r>
              <w:rPr>
                <w:rFonts w:ascii="宋体" w:eastAsia="宋体" w:hAnsi="宋体" w:cs="宋体"/>
              </w:rPr>
              <w:t>更新、宣传和实施、质量评价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3BC279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56DE4C38" w14:textId="77777777" w:rsidTr="00687B7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4630F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BC1" w14:textId="77777777" w:rsidR="00687B72" w:rsidRDefault="00687B72" w:rsidP="001D39B1">
            <w:pPr>
              <w:spacing w:line="380" w:lineRule="exact"/>
            </w:pPr>
            <w:r>
              <w:rPr>
                <w:rFonts w:ascii="宋体" w:eastAsia="宋体" w:hAnsi="宋体" w:cs="宋体"/>
              </w:rPr>
              <w:t>参考文献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4C4" w14:textId="77777777" w:rsidR="00687B72" w:rsidRDefault="00687B72" w:rsidP="001D39B1">
            <w:pPr>
              <w:spacing w:line="38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44240" w14:textId="77777777" w:rsidR="00687B72" w:rsidRDefault="00687B72" w:rsidP="001D39B1">
            <w:pPr>
              <w:spacing w:line="380" w:lineRule="exact"/>
              <w:ind w:left="421"/>
            </w:pPr>
            <w:r>
              <w:rPr>
                <w:rFonts w:ascii="宋体" w:eastAsia="宋体" w:hAnsi="宋体" w:cs="宋体"/>
              </w:rPr>
              <w:t>可选</w:t>
            </w:r>
          </w:p>
        </w:tc>
      </w:tr>
      <w:tr w:rsidR="00687B72" w14:paraId="55533782" w14:textId="77777777" w:rsidTr="00687B72">
        <w:trPr>
          <w:trHeight w:val="332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91ED850" w14:textId="77777777" w:rsidR="00687B72" w:rsidRDefault="00687B72" w:rsidP="001D39B1">
            <w:pPr>
              <w:spacing w:line="380" w:lineRule="exact"/>
              <w:jc w:val="right"/>
            </w:pPr>
            <w:r>
              <w:rPr>
                <w:rFonts w:ascii="宋体" w:eastAsia="宋体" w:hAnsi="宋体" w:cs="宋体"/>
              </w:rPr>
              <w:t>注：表中各类要素的前后顺序即其在指南中所呈现的具体位置。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F5D31FB" w14:textId="77777777" w:rsidR="00687B72" w:rsidRDefault="00687B72" w:rsidP="001D39B1">
            <w:pPr>
              <w:spacing w:line="380" w:lineRule="exact"/>
            </w:pPr>
          </w:p>
        </w:tc>
      </w:tr>
    </w:tbl>
    <w:p w14:paraId="74856172" w14:textId="77777777" w:rsidR="00687B72" w:rsidRPr="00E700B2" w:rsidRDefault="00687B72" w:rsidP="001D39B1">
      <w:pPr>
        <w:numPr>
          <w:ilvl w:val="1"/>
          <w:numId w:val="11"/>
        </w:numPr>
        <w:spacing w:after="184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标准的层次</w:t>
      </w:r>
    </w:p>
    <w:p w14:paraId="401BEE01" w14:textId="7949561A" w:rsidR="00687B72" w:rsidRPr="00E700B2" w:rsidRDefault="00687B72" w:rsidP="00747D63">
      <w:pPr>
        <w:spacing w:after="176" w:line="380" w:lineRule="exact"/>
        <w:ind w:left="10" w:right="974" w:firstLineChars="200" w:firstLine="48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根据标准文体和结构的特点，标准的层次划分和设置采用部分、章、条、段、列项和附录等形式，最多六个层次，以相应的编号表示。各部分对应的内容、编写规则参见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《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GB/T1.1标准化工作导则 第</w:t>
      </w:r>
    </w:p>
    <w:p w14:paraId="5D92D188" w14:textId="4FD0721F" w:rsidR="00300D75" w:rsidRPr="001D39B1" w:rsidRDefault="00687B72" w:rsidP="001D39B1">
      <w:pPr>
        <w:spacing w:after="181" w:line="380" w:lineRule="exact"/>
        <w:ind w:left="-5" w:hanging="10"/>
        <w:rPr>
          <w:rFonts w:ascii="宋体" w:eastAsia="宋体" w:hAnsi="宋体" w:cs="宋体"/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1部分：标准的结构和编写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》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之5.2。</w:t>
      </w:r>
    </w:p>
    <w:p w14:paraId="50935CCB" w14:textId="60DDAF7E" w:rsidR="003C0A09" w:rsidRPr="00300D75" w:rsidRDefault="00300D75" w:rsidP="001D39B1">
      <w:pPr>
        <w:spacing w:after="181" w:line="380" w:lineRule="exact"/>
        <w:ind w:left="-5" w:hanging="10"/>
        <w:jc w:val="center"/>
        <w:rPr>
          <w:rFonts w:ascii="黑体" w:eastAsia="黑体" w:hAnsi="黑体" w:cs="宋体"/>
          <w:sz w:val="22"/>
        </w:rPr>
      </w:pPr>
      <w:r w:rsidRPr="00300D75">
        <w:rPr>
          <w:rFonts w:ascii="黑体" w:eastAsia="黑体" w:hAnsi="黑体"/>
          <w:noProof/>
          <w:sz w:val="16"/>
        </w:rPr>
        <w:drawing>
          <wp:anchor distT="0" distB="0" distL="114300" distR="114300" simplePos="0" relativeHeight="251689984" behindDoc="0" locked="0" layoutInCell="1" allowOverlap="1" wp14:anchorId="70A27A37" wp14:editId="64592A75">
            <wp:simplePos x="0" y="0"/>
            <wp:positionH relativeFrom="column">
              <wp:posOffset>227743</wp:posOffset>
            </wp:positionH>
            <wp:positionV relativeFrom="paragraph">
              <wp:posOffset>0</wp:posOffset>
            </wp:positionV>
            <wp:extent cx="3209524" cy="3914286"/>
            <wp:effectExtent l="0" t="0" r="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3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D75">
        <w:rPr>
          <w:rFonts w:ascii="黑体" w:eastAsia="黑体" w:hAnsi="黑体" w:cs="宋体" w:hint="eastAsia"/>
          <w:sz w:val="22"/>
        </w:rPr>
        <w:t>图1标准构成要素</w:t>
      </w:r>
    </w:p>
    <w:p w14:paraId="655184F7" w14:textId="170F3A37" w:rsidR="00687B72" w:rsidRPr="00E700B2" w:rsidRDefault="00687B72" w:rsidP="001D39B1">
      <w:pPr>
        <w:numPr>
          <w:ilvl w:val="1"/>
          <w:numId w:val="11"/>
        </w:numPr>
        <w:spacing w:after="76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要素的起草、表述及编排格式</w:t>
      </w:r>
    </w:p>
    <w:p w14:paraId="45EFD335" w14:textId="4A0A9DF2" w:rsidR="00687B72" w:rsidRPr="00E700B2" w:rsidRDefault="00687B72" w:rsidP="001D39B1">
      <w:pPr>
        <w:spacing w:after="5" w:line="380" w:lineRule="exact"/>
        <w:ind w:left="-15" w:firstLine="638"/>
        <w:rPr>
          <w:rFonts w:ascii="宋体" w:eastAsia="宋体" w:hAnsi="宋体" w:cs="宋体"/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团体标准的一般构成要素见图l，各要素的起草、表述及编排格式应符合《GB/T 1.1标准化工作导则 第1部分：标准的结构和编写》的规定</w:t>
      </w:r>
    </w:p>
    <w:p w14:paraId="1ACA7C7B" w14:textId="23BFBF65" w:rsidR="003C0A09" w:rsidRPr="00E700B2" w:rsidRDefault="003C0A09" w:rsidP="001D39B1">
      <w:pPr>
        <w:spacing w:after="5" w:line="380" w:lineRule="exact"/>
        <w:ind w:left="-15" w:firstLine="638"/>
        <w:rPr>
          <w:sz w:val="24"/>
          <w:szCs w:val="24"/>
        </w:rPr>
        <w:sectPr w:rsidR="003C0A09" w:rsidRPr="00E700B2">
          <w:pgSz w:w="11906" w:h="16838"/>
          <w:pgMar w:top="1445" w:right="1058" w:bottom="1519" w:left="1248" w:header="720" w:footer="720" w:gutter="0"/>
          <w:cols w:space="720"/>
        </w:sectPr>
      </w:pPr>
    </w:p>
    <w:p w14:paraId="3D5C3231" w14:textId="77777777" w:rsidR="00687B72" w:rsidRPr="00E700B2" w:rsidRDefault="00687B72" w:rsidP="001D39B1">
      <w:pPr>
        <w:spacing w:line="380" w:lineRule="exact"/>
        <w:rPr>
          <w:sz w:val="24"/>
          <w:szCs w:val="24"/>
        </w:rPr>
        <w:sectPr w:rsidR="00687B72" w:rsidRPr="00E700B2">
          <w:type w:val="continuous"/>
          <w:pgSz w:w="11906" w:h="16838"/>
          <w:pgMar w:top="1440" w:right="1440" w:bottom="1440" w:left="1608" w:header="720" w:footer="720" w:gutter="0"/>
          <w:cols w:num="2" w:space="720" w:equalWidth="0">
            <w:col w:w="2481" w:space="840"/>
            <w:col w:w="5536"/>
          </w:cols>
        </w:sectPr>
      </w:pPr>
    </w:p>
    <w:p w14:paraId="14FE50DA" w14:textId="3E0E8BA4" w:rsidR="00687B72" w:rsidRPr="00E700B2" w:rsidRDefault="00434D42" w:rsidP="001D39B1">
      <w:pPr>
        <w:numPr>
          <w:ilvl w:val="0"/>
          <w:numId w:val="12"/>
        </w:numPr>
        <w:spacing w:after="182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 w:hint="eastAsia"/>
          <w:b/>
          <w:sz w:val="24"/>
          <w:szCs w:val="24"/>
        </w:rPr>
        <w:t>中医</w:t>
      </w:r>
      <w:r w:rsidR="00687B72" w:rsidRPr="00E700B2">
        <w:rPr>
          <w:rFonts w:ascii="宋体" w:eastAsia="宋体" w:hAnsi="宋体" w:cs="宋体"/>
          <w:b/>
          <w:sz w:val="24"/>
          <w:szCs w:val="24"/>
        </w:rPr>
        <w:t>诊疗指南的编写</w:t>
      </w:r>
    </w:p>
    <w:p w14:paraId="7B7086DF" w14:textId="54A49075" w:rsidR="00687B72" w:rsidRPr="00E700B2" w:rsidRDefault="007532D8" w:rsidP="001D39B1">
      <w:pPr>
        <w:spacing w:after="208" w:line="380" w:lineRule="exact"/>
        <w:ind w:left="10" w:right="-352" w:firstLineChars="200" w:firstLine="480"/>
        <w:rPr>
          <w:sz w:val="24"/>
          <w:szCs w:val="24"/>
        </w:rPr>
      </w:pPr>
      <w:r w:rsidRPr="00E700B2">
        <w:rPr>
          <w:rFonts w:ascii="宋体" w:eastAsia="宋体" w:hAnsi="宋体" w:cs="宋体" w:hint="eastAsia"/>
          <w:sz w:val="24"/>
          <w:szCs w:val="24"/>
        </w:rPr>
        <w:t>中医</w:t>
      </w:r>
      <w:r w:rsidR="00687B72" w:rsidRPr="00E700B2">
        <w:rPr>
          <w:rFonts w:ascii="宋体" w:eastAsia="宋体" w:hAnsi="宋体" w:cs="宋体"/>
          <w:sz w:val="24"/>
          <w:szCs w:val="24"/>
        </w:rPr>
        <w:t>诊疗指南的编排格式应根据</w:t>
      </w:r>
      <w:proofErr w:type="gramStart"/>
      <w:r w:rsidR="00687B72" w:rsidRPr="00E700B2">
        <w:rPr>
          <w:rFonts w:ascii="宋体" w:eastAsia="宋体" w:hAnsi="宋体" w:cs="宋体"/>
          <w:sz w:val="24"/>
          <w:szCs w:val="24"/>
        </w:rPr>
        <w:t>《</w:t>
      </w:r>
      <w:proofErr w:type="gramEnd"/>
      <w:r w:rsidR="00687B72" w:rsidRPr="00E700B2">
        <w:rPr>
          <w:rFonts w:ascii="宋体" w:eastAsia="宋体" w:hAnsi="宋体" w:cs="宋体"/>
          <w:sz w:val="24"/>
          <w:szCs w:val="24"/>
        </w:rPr>
        <w:t>GB/T 1.1标准化工作</w:t>
      </w:r>
    </w:p>
    <w:p w14:paraId="26F30463" w14:textId="77777777" w:rsidR="00687B72" w:rsidRPr="00E700B2" w:rsidRDefault="00687B72" w:rsidP="001D39B1">
      <w:pPr>
        <w:spacing w:after="211" w:line="380" w:lineRule="exact"/>
        <w:ind w:left="-5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导则 第1部分：标准的结构和编写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》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的相关要求执行。</w:t>
      </w:r>
    </w:p>
    <w:p w14:paraId="53FC08AE" w14:textId="1606D76E" w:rsidR="00687B72" w:rsidRPr="00E700B2" w:rsidRDefault="00434D42" w:rsidP="001D39B1">
      <w:pPr>
        <w:numPr>
          <w:ilvl w:val="0"/>
          <w:numId w:val="12"/>
        </w:numPr>
        <w:spacing w:after="201" w:line="380" w:lineRule="exact"/>
        <w:ind w:hanging="314"/>
        <w:rPr>
          <w:b/>
          <w:sz w:val="24"/>
          <w:szCs w:val="24"/>
        </w:rPr>
      </w:pPr>
      <w:r w:rsidRPr="00E700B2">
        <w:rPr>
          <w:rFonts w:ascii="宋体" w:eastAsia="宋体" w:hAnsi="宋体" w:cs="宋体" w:hint="eastAsia"/>
          <w:b/>
          <w:sz w:val="24"/>
          <w:szCs w:val="24"/>
        </w:rPr>
        <w:t>中医</w:t>
      </w:r>
      <w:r w:rsidR="007532D8" w:rsidRPr="00E700B2">
        <w:rPr>
          <w:rFonts w:ascii="宋体" w:eastAsia="宋体" w:hAnsi="宋体" w:cs="宋体" w:hint="eastAsia"/>
          <w:b/>
          <w:sz w:val="24"/>
          <w:szCs w:val="24"/>
        </w:rPr>
        <w:t>药</w:t>
      </w:r>
      <w:r w:rsidR="00687B72" w:rsidRPr="00E700B2">
        <w:rPr>
          <w:rFonts w:ascii="宋体" w:eastAsia="宋体" w:hAnsi="宋体" w:cs="宋体"/>
          <w:b/>
          <w:sz w:val="24"/>
          <w:szCs w:val="24"/>
        </w:rPr>
        <w:t>技术操作规范的编写</w:t>
      </w:r>
    </w:p>
    <w:p w14:paraId="06E5D654" w14:textId="77777777" w:rsidR="00687B72" w:rsidRPr="00E700B2" w:rsidRDefault="00687B72" w:rsidP="001D39B1">
      <w:pPr>
        <w:numPr>
          <w:ilvl w:val="1"/>
          <w:numId w:val="12"/>
        </w:numPr>
        <w:spacing w:after="18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编写要求</w:t>
      </w:r>
    </w:p>
    <w:p w14:paraId="3A5C0332" w14:textId="702A4F04" w:rsidR="00687B72" w:rsidRPr="00E700B2" w:rsidRDefault="00434D42" w:rsidP="001D39B1">
      <w:pPr>
        <w:spacing w:line="380" w:lineRule="exact"/>
        <w:ind w:right="132" w:firstLine="638"/>
        <w:rPr>
          <w:sz w:val="24"/>
          <w:szCs w:val="24"/>
        </w:rPr>
      </w:pPr>
      <w:r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="00687B72" w:rsidRPr="00E700B2">
        <w:rPr>
          <w:rFonts w:ascii="宋体" w:eastAsia="宋体" w:hAnsi="宋体" w:cs="宋体"/>
          <w:sz w:val="24"/>
          <w:szCs w:val="24"/>
        </w:rPr>
        <w:t>技术操作规范的编排格式应根据《GB/T 1.1标准化工作导则 第1部分：标准的结构和编写》的相关要求执行，同时应具备以下适应症、禁忌症、技术操作方法、不良反应/事件等内容。</w:t>
      </w:r>
    </w:p>
    <w:p w14:paraId="76F37538" w14:textId="4F2394B9" w:rsidR="00687B72" w:rsidRPr="00E700B2" w:rsidRDefault="00687B72" w:rsidP="001D39B1">
      <w:pPr>
        <w:numPr>
          <w:ilvl w:val="1"/>
          <w:numId w:val="12"/>
        </w:numPr>
        <w:spacing w:after="5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lastRenderedPageBreak/>
        <w:t>适应症/证符合诊断的病例未必全部适合应用本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特色技术，因此需要结合临床实际情况、本疗法技术特色和优势，对适宜年龄、性别、证候、疾病分期/分型、合并病症等进行明确规定。</w:t>
      </w:r>
    </w:p>
    <w:p w14:paraId="74E4E04C" w14:textId="77777777" w:rsidR="00687B72" w:rsidRPr="00E700B2" w:rsidRDefault="00687B72" w:rsidP="001D39B1">
      <w:pPr>
        <w:numPr>
          <w:ilvl w:val="1"/>
          <w:numId w:val="12"/>
        </w:numPr>
        <w:spacing w:after="183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禁忌症/证</w:t>
      </w:r>
    </w:p>
    <w:p w14:paraId="733B0F64" w14:textId="0AB6FBD6" w:rsidR="00687B72" w:rsidRPr="00E700B2" w:rsidRDefault="00687B72" w:rsidP="001D39B1">
      <w:pPr>
        <w:spacing w:after="176" w:line="380" w:lineRule="exact"/>
        <w:ind w:leftChars="200" w:left="420" w:right="97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根据安全性评价和实际临床应用及伦理学、法规等方面的要求，需要说明禁止和慎用本技术的特殊情况，如特殊人群、特殊证候、特殊疾病分期/型、合并病症。还要</w:t>
      </w:r>
      <w:proofErr w:type="gramStart"/>
      <w:r w:rsidRPr="00E700B2">
        <w:rPr>
          <w:rFonts w:ascii="宋体" w:eastAsia="宋体" w:hAnsi="宋体" w:cs="宋体"/>
          <w:sz w:val="24"/>
          <w:szCs w:val="24"/>
        </w:rPr>
        <w:t>明确为了</w:t>
      </w:r>
      <w:proofErr w:type="gramEnd"/>
      <w:r w:rsidRPr="00E700B2">
        <w:rPr>
          <w:rFonts w:ascii="宋体" w:eastAsia="宋体" w:hAnsi="宋体" w:cs="宋体"/>
          <w:sz w:val="24"/>
          <w:szCs w:val="24"/>
        </w:rPr>
        <w:t>保证技术安全推广所需要排除的人群与证候、疾病情况。</w:t>
      </w:r>
    </w:p>
    <w:p w14:paraId="3BCA72E7" w14:textId="77777777" w:rsidR="00687B72" w:rsidRPr="00E700B2" w:rsidRDefault="00687B72" w:rsidP="001D39B1">
      <w:pPr>
        <w:numPr>
          <w:ilvl w:val="1"/>
          <w:numId w:val="12"/>
        </w:numPr>
        <w:spacing w:after="209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技术操作方法</w:t>
      </w:r>
    </w:p>
    <w:p w14:paraId="60A6E042" w14:textId="77777777" w:rsidR="00687B72" w:rsidRPr="00E700B2" w:rsidRDefault="00687B72" w:rsidP="001D39B1">
      <w:pPr>
        <w:numPr>
          <w:ilvl w:val="2"/>
          <w:numId w:val="12"/>
        </w:numPr>
        <w:spacing w:after="187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器械准备</w:t>
      </w:r>
    </w:p>
    <w:p w14:paraId="7CF623BB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如果技术需要器械，需逐条列示该技术操作中所需的器具、条件，包括名称、特性、性能等。</w:t>
      </w:r>
    </w:p>
    <w:p w14:paraId="09C5C262" w14:textId="77777777" w:rsidR="00687B72" w:rsidRPr="00E700B2" w:rsidRDefault="00687B72" w:rsidP="001D39B1">
      <w:pPr>
        <w:numPr>
          <w:ilvl w:val="2"/>
          <w:numId w:val="12"/>
        </w:numPr>
        <w:spacing w:after="185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详细操作步骤</w:t>
      </w:r>
    </w:p>
    <w:p w14:paraId="02BEF06A" w14:textId="39652DD9" w:rsidR="00687B72" w:rsidRPr="00E700B2" w:rsidRDefault="00687B72" w:rsidP="001D39B1">
      <w:pPr>
        <w:spacing w:after="40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应当结合</w:t>
      </w:r>
      <w:r w:rsidR="007532D8" w:rsidRPr="00E700B2">
        <w:rPr>
          <w:rFonts w:ascii="宋体" w:eastAsia="宋体" w:hAnsi="宋体" w:cs="宋体" w:hint="eastAsia"/>
          <w:sz w:val="24"/>
          <w:szCs w:val="24"/>
        </w:rPr>
        <w:t>中医药</w:t>
      </w:r>
      <w:r w:rsidRPr="00E700B2">
        <w:rPr>
          <w:rFonts w:ascii="宋体" w:eastAsia="宋体" w:hAnsi="宋体" w:cs="宋体"/>
          <w:sz w:val="24"/>
          <w:szCs w:val="24"/>
        </w:rPr>
        <w:t>临床实际以及有关外科手术规范，明确操作技术时治疗对象的体位、治疗次序、操作方法等技术关键要素，明确操作合格时的参数标准。宜根据操作流程分条目列示。</w:t>
      </w:r>
    </w:p>
    <w:p w14:paraId="7219B892" w14:textId="77777777" w:rsidR="00687B72" w:rsidRPr="00E700B2" w:rsidRDefault="00687B72" w:rsidP="001D39B1">
      <w:pPr>
        <w:numPr>
          <w:ilvl w:val="2"/>
          <w:numId w:val="12"/>
        </w:numPr>
        <w:spacing w:after="187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疗程</w:t>
      </w:r>
    </w:p>
    <w:p w14:paraId="5FCA9D5E" w14:textId="77777777" w:rsidR="00687B72" w:rsidRPr="00E700B2" w:rsidRDefault="00687B72" w:rsidP="001D39B1">
      <w:pPr>
        <w:spacing w:after="176" w:line="380" w:lineRule="exact"/>
        <w:ind w:left="10" w:right="14" w:hanging="10"/>
        <w:jc w:val="right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包括每次治疗间隔时间、一个完整疗程的时间（或总治疗次数）。</w:t>
      </w:r>
    </w:p>
    <w:p w14:paraId="7B04184E" w14:textId="77777777" w:rsidR="00687B72" w:rsidRPr="00E700B2" w:rsidRDefault="00687B72" w:rsidP="001D39B1">
      <w:pPr>
        <w:numPr>
          <w:ilvl w:val="2"/>
          <w:numId w:val="12"/>
        </w:numPr>
        <w:spacing w:after="185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关键技术环节</w:t>
      </w:r>
    </w:p>
    <w:p w14:paraId="67255D86" w14:textId="77777777" w:rsidR="00687B72" w:rsidRPr="00E700B2" w:rsidRDefault="00687B72" w:rsidP="001D39B1">
      <w:pPr>
        <w:spacing w:after="201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对影响操作成效的主要技术要点进行提炼和说明。</w:t>
      </w:r>
    </w:p>
    <w:p w14:paraId="1F81BAD1" w14:textId="77777777" w:rsidR="00687B72" w:rsidRPr="00E700B2" w:rsidRDefault="00687B72" w:rsidP="001D39B1">
      <w:pPr>
        <w:numPr>
          <w:ilvl w:val="2"/>
          <w:numId w:val="12"/>
        </w:numPr>
        <w:spacing w:after="187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注意事项</w:t>
      </w:r>
    </w:p>
    <w:p w14:paraId="4EE8B54C" w14:textId="77777777" w:rsidR="00687B72" w:rsidRPr="00E700B2" w:rsidRDefault="00687B72" w:rsidP="001D39B1">
      <w:pPr>
        <w:spacing w:after="5" w:line="380" w:lineRule="exact"/>
        <w:ind w:left="-15" w:firstLine="638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包括应该避免的操作方法和医生、患者在操作前、操作后需要注意的其他事项，如饮食、调适的宜忌等。</w:t>
      </w:r>
    </w:p>
    <w:p w14:paraId="5080087D" w14:textId="77777777" w:rsidR="00687B72" w:rsidRPr="00E700B2" w:rsidRDefault="00687B72" w:rsidP="001D39B1">
      <w:pPr>
        <w:numPr>
          <w:ilvl w:val="2"/>
          <w:numId w:val="12"/>
        </w:numPr>
        <w:spacing w:after="183" w:line="380" w:lineRule="exact"/>
        <w:ind w:hanging="734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可能的意外情况及处理方案</w:t>
      </w:r>
    </w:p>
    <w:p w14:paraId="5AD2821E" w14:textId="77777777" w:rsidR="00687B72" w:rsidRPr="00E700B2" w:rsidRDefault="00687B72" w:rsidP="001D39B1">
      <w:pPr>
        <w:spacing w:after="187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逐条列出可能的意外情况及处理方案。</w:t>
      </w:r>
    </w:p>
    <w:p w14:paraId="58D6A984" w14:textId="77777777" w:rsidR="00687B72" w:rsidRPr="00E700B2" w:rsidRDefault="00687B72" w:rsidP="001D39B1">
      <w:pPr>
        <w:numPr>
          <w:ilvl w:val="1"/>
          <w:numId w:val="12"/>
        </w:numPr>
        <w:spacing w:after="183" w:line="380" w:lineRule="exact"/>
        <w:ind w:hanging="523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不良反应/事件</w:t>
      </w:r>
    </w:p>
    <w:p w14:paraId="3E320704" w14:textId="77777777" w:rsidR="00687B72" w:rsidRPr="00E700B2" w:rsidRDefault="00687B72" w:rsidP="001D39B1">
      <w:pPr>
        <w:spacing w:after="5" w:line="380" w:lineRule="exact"/>
        <w:ind w:left="648" w:hanging="10"/>
        <w:rPr>
          <w:sz w:val="24"/>
          <w:szCs w:val="24"/>
        </w:rPr>
      </w:pPr>
      <w:r w:rsidRPr="00E700B2">
        <w:rPr>
          <w:rFonts w:ascii="宋体" w:eastAsia="宋体" w:hAnsi="宋体" w:cs="宋体"/>
          <w:sz w:val="24"/>
          <w:szCs w:val="24"/>
        </w:rPr>
        <w:t>对不良反应/事件的记录和结果进行综合分析总结。</w:t>
      </w:r>
    </w:p>
    <w:p w14:paraId="20440B08" w14:textId="77777777" w:rsidR="00687B72" w:rsidRDefault="00687B72" w:rsidP="00687B72">
      <w:pPr>
        <w:sectPr w:rsidR="00687B72">
          <w:type w:val="continuous"/>
          <w:pgSz w:w="11906" w:h="16838"/>
          <w:pgMar w:top="1594" w:right="1087" w:bottom="2450" w:left="1248" w:header="720" w:footer="720" w:gutter="0"/>
          <w:cols w:space="720"/>
        </w:sectPr>
      </w:pPr>
    </w:p>
    <w:p w14:paraId="509384C0" w14:textId="77777777" w:rsidR="001361B6" w:rsidRPr="001361B6" w:rsidRDefault="00E700B2" w:rsidP="001361B6">
      <w:pPr>
        <w:spacing w:after="368"/>
        <w:ind w:right="2818"/>
        <w:rPr>
          <w:rFonts w:ascii="黑体" w:eastAsia="黑体" w:hAnsi="黑体" w:cs="黑体"/>
          <w:sz w:val="28"/>
          <w:szCs w:val="28"/>
        </w:rPr>
      </w:pPr>
      <w:r w:rsidRPr="001361B6">
        <w:rPr>
          <w:rFonts w:ascii="黑体" w:eastAsia="黑体" w:hAnsi="黑体" w:cs="黑体" w:hint="eastAsia"/>
          <w:sz w:val="28"/>
          <w:szCs w:val="28"/>
        </w:rPr>
        <w:lastRenderedPageBreak/>
        <w:t>附件6</w:t>
      </w:r>
      <w:r w:rsidRPr="001361B6">
        <w:rPr>
          <w:rFonts w:ascii="黑体" w:eastAsia="黑体" w:hAnsi="黑体" w:cs="黑体"/>
          <w:sz w:val="28"/>
          <w:szCs w:val="28"/>
        </w:rPr>
        <w:t xml:space="preserve"> </w:t>
      </w:r>
    </w:p>
    <w:p w14:paraId="6597AF19" w14:textId="68B05AAD" w:rsidR="00E700B2" w:rsidRPr="001D39B1" w:rsidRDefault="00E700B2" w:rsidP="001361B6">
      <w:pPr>
        <w:spacing w:after="368"/>
        <w:ind w:right="43"/>
        <w:jc w:val="center"/>
      </w:pPr>
      <w:r>
        <w:rPr>
          <w:rFonts w:ascii="黑体" w:eastAsia="黑体" w:hAnsi="黑体" w:cs="黑体" w:hint="eastAsia"/>
          <w:sz w:val="32"/>
        </w:rPr>
        <w:t>广东省中医药</w:t>
      </w:r>
      <w:r>
        <w:rPr>
          <w:rFonts w:ascii="黑体" w:eastAsia="黑体" w:hAnsi="黑体" w:cs="黑体"/>
          <w:sz w:val="32"/>
        </w:rPr>
        <w:t>学会标准征求意见汇</w:t>
      </w:r>
      <w:r w:rsidR="001D39B1">
        <w:rPr>
          <w:rFonts w:ascii="黑体" w:eastAsia="黑体" w:hAnsi="黑体" w:cs="黑体" w:hint="eastAsia"/>
          <w:sz w:val="32"/>
        </w:rPr>
        <w:t>总处理表</w:t>
      </w:r>
    </w:p>
    <w:p w14:paraId="04EBF2B5" w14:textId="77777777" w:rsidR="001D39B1" w:rsidRDefault="00E700B2" w:rsidP="001D39B1">
      <w:pPr>
        <w:spacing w:line="413" w:lineRule="auto"/>
        <w:ind w:left="6300" w:hangingChars="3000" w:hanging="630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征求意见日期：_______年_____月______日至_______年_____月______ 日</w:t>
      </w:r>
    </w:p>
    <w:p w14:paraId="072548B3" w14:textId="666D29DD" w:rsidR="00E700B2" w:rsidRDefault="00E700B2" w:rsidP="001D39B1">
      <w:pPr>
        <w:spacing w:line="413" w:lineRule="auto"/>
        <w:ind w:leftChars="200" w:left="6300" w:hangingChars="2800" w:hanging="5880"/>
      </w:pPr>
      <w:r>
        <w:rPr>
          <w:rFonts w:ascii="宋体" w:eastAsia="宋体" w:hAnsi="宋体" w:cs="宋体"/>
        </w:rPr>
        <w:t>填写日期：_______年_____月______日</w:t>
      </w:r>
    </w:p>
    <w:p w14:paraId="4CD3FD00" w14:textId="25D1EF1F" w:rsidR="00E700B2" w:rsidRPr="001361B6" w:rsidRDefault="00E700B2" w:rsidP="001361B6">
      <w:pPr>
        <w:ind w:left="-123"/>
      </w:pPr>
      <w:r>
        <w:rPr>
          <w:noProof/>
        </w:rPr>
        <mc:AlternateContent>
          <mc:Choice Requires="wpg">
            <w:drawing>
              <wp:inline distT="0" distB="0" distL="0" distR="0" wp14:anchorId="3A33C513" wp14:editId="6F1C2C10">
                <wp:extent cx="6132068" cy="6665468"/>
                <wp:effectExtent l="0" t="0" r="0" b="0"/>
                <wp:docPr id="18478" name="Group 18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68" cy="6665468"/>
                          <a:chOff x="0" y="0"/>
                          <a:chExt cx="6132068" cy="6665468"/>
                        </a:xfrm>
                      </wpg:grpSpPr>
                      <wps:wsp>
                        <wps:cNvPr id="1138" name="Rectangle 1138"/>
                        <wps:cNvSpPr/>
                        <wps:spPr>
                          <a:xfrm>
                            <a:off x="78359" y="101467"/>
                            <a:ext cx="70754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E1EAF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计划编号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711819" y="101467"/>
                            <a:ext cx="70754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BD598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项目名称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78359" y="416922"/>
                            <a:ext cx="124060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E26FF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意见分发和回收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78359" y="714103"/>
                            <a:ext cx="35285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AEB5C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1178687" y="467227"/>
                            <a:ext cx="124060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429C0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发出征求意见稿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2112899" y="467227"/>
                            <a:ext cx="106313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27201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912999" y="467227"/>
                            <a:ext cx="70754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C869A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份，回函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446399" y="467227"/>
                            <a:ext cx="97598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48D8C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4179443" y="467227"/>
                            <a:ext cx="35285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71844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份，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1178687" y="665347"/>
                            <a:ext cx="159530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AB78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回函并有建议或意见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379599" y="665347"/>
                            <a:ext cx="97598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0C800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112643" y="665347"/>
                            <a:ext cx="159530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584AF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份，采纳建议和意见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4312018" y="665347"/>
                            <a:ext cx="79762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021DD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4912487" y="665347"/>
                            <a:ext cx="35285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FF187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条。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2466467" y="1017391"/>
                            <a:ext cx="159530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A481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意见汇总及处理情况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13398" y="1322191"/>
                            <a:ext cx="35285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0C83F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序号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598043" y="1322191"/>
                            <a:ext cx="53120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EFB7F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原章条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665099" y="1619371"/>
                            <a:ext cx="35285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2EC1D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编号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235075" y="1322191"/>
                            <a:ext cx="88590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8D820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现章条编号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820035" y="1322191"/>
                            <a:ext cx="885907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7F0F4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意见或建议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4374515" y="1322191"/>
                            <a:ext cx="70754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3BCBA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提出单位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4907915" y="1322191"/>
                            <a:ext cx="8825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BD741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4974959" y="132219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DAE7C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4674743" y="161937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B9BAC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5395595" y="1322191"/>
                            <a:ext cx="70754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FDA0A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处理意见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78359" y="628281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CB98D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244475" y="6282811"/>
                            <a:ext cx="8825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7433E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310007" y="6282811"/>
                            <a:ext cx="53120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B8661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：表中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710819" y="628281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EFD73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843407" y="6282811"/>
                            <a:ext cx="88590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DDFD2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原章条编号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1510919" y="628281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05A39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1643507" y="6282811"/>
                            <a:ext cx="230470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1BDE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填写征求意见稿</w:t>
                              </w:r>
                              <w:r>
                                <w:rPr>
                                  <w:rFonts w:ascii="宋体" w:eastAsia="宋体" w:hAnsi="宋体" w:cs="宋体"/>
                                </w:rPr>
                                <w:t>的章条编号，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377819" y="628281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3E17F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510407" y="6282811"/>
                            <a:ext cx="885907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EBAC6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现章条编号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177919" y="628281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01EAA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310507" y="6282811"/>
                            <a:ext cx="195000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52657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填写送审稿</w:t>
                              </w:r>
                              <w:r>
                                <w:rPr>
                                  <w:rFonts w:ascii="宋体" w:eastAsia="宋体" w:hAnsi="宋体" w:cs="宋体"/>
                                </w:rPr>
                                <w:t>的章条编号。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78359" y="648093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CB57E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244475" y="6480931"/>
                            <a:ext cx="8825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B6D1A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310007" y="648093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5F7A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28879" y="6480931"/>
                            <a:ext cx="1950003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CADC7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如果需要汇总的意见较多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1896478" y="648093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378B2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2015363" y="6480931"/>
                            <a:ext cx="70754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A107E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可以从第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2582278" y="6480931"/>
                            <a:ext cx="8825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784B9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2682875" y="6480931"/>
                            <a:ext cx="53120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B639B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页起以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068447" y="648093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90634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201035" y="6480931"/>
                            <a:ext cx="159530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FCB03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意见汇总及处理情况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4401947" y="648093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C0EEC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520819" y="6480931"/>
                            <a:ext cx="195000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575F6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下一行作为表头继续填写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5986907" y="648093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B2C84" w14:textId="77777777" w:rsidR="00E700B2" w:rsidRDefault="00E700B2" w:rsidP="00E700B2">
                              <w:r>
                                <w:rPr>
                                  <w:rFonts w:ascii="宋体" w:eastAsia="宋体" w:hAnsi="宋体" w:cs="宋体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Shape 1187"/>
                        <wps:cNvSpPr/>
                        <wps:spPr>
                          <a:xfrm>
                            <a:off x="0" y="9144"/>
                            <a:ext cx="6132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068">
                                <a:moveTo>
                                  <a:pt x="0" y="0"/>
                                </a:moveTo>
                                <a:lnTo>
                                  <a:pt x="6132068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325374"/>
                            <a:ext cx="6132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068">
                                <a:moveTo>
                                  <a:pt x="0" y="0"/>
                                </a:moveTo>
                                <a:lnTo>
                                  <a:pt x="6132068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6241034"/>
                            <a:ext cx="6132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068">
                                <a:moveTo>
                                  <a:pt x="0" y="0"/>
                                </a:moveTo>
                                <a:lnTo>
                                  <a:pt x="6132068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0" y="6656324"/>
                            <a:ext cx="6132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068">
                                <a:moveTo>
                                  <a:pt x="0" y="0"/>
                                </a:moveTo>
                                <a:lnTo>
                                  <a:pt x="6132068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8288" y="93268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8288" y="123621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8288" y="183692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8288" y="2204593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288" y="257098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8288" y="2937383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8288" y="330377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8288" y="3670173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8288" y="403656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8288" y="4402963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8288" y="4769358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8288" y="5135753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8288" y="5502149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8288" y="5868543"/>
                            <a:ext cx="6095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3">
                                <a:moveTo>
                                  <a:pt x="0" y="0"/>
                                </a:moveTo>
                                <a:lnTo>
                                  <a:pt x="6095493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9144" y="0"/>
                            <a:ext cx="0" cy="666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468">
                                <a:moveTo>
                                  <a:pt x="0" y="0"/>
                                </a:moveTo>
                                <a:lnTo>
                                  <a:pt x="0" y="6665468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122924" y="18288"/>
                            <a:ext cx="0" cy="664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181">
                                <a:moveTo>
                                  <a:pt x="0" y="0"/>
                                </a:moveTo>
                                <a:lnTo>
                                  <a:pt x="0" y="6647181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86029" y="1233170"/>
                            <a:ext cx="0" cy="49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0">
                                <a:moveTo>
                                  <a:pt x="0" y="0"/>
                                </a:moveTo>
                                <a:lnTo>
                                  <a:pt x="0" y="499872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110234" y="18288"/>
                            <a:ext cx="0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">
                                <a:moveTo>
                                  <a:pt x="0" y="0"/>
                                </a:moveTo>
                                <a:lnTo>
                                  <a:pt x="0" y="297942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110234" y="334518"/>
                            <a:ext cx="0" cy="59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122">
                                <a:moveTo>
                                  <a:pt x="0" y="0"/>
                                </a:moveTo>
                                <a:lnTo>
                                  <a:pt x="0" y="595122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110234" y="1233170"/>
                            <a:ext cx="0" cy="49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0">
                                <a:moveTo>
                                  <a:pt x="0" y="0"/>
                                </a:moveTo>
                                <a:lnTo>
                                  <a:pt x="0" y="499872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025904" y="1233170"/>
                            <a:ext cx="0" cy="49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0">
                                <a:moveTo>
                                  <a:pt x="0" y="0"/>
                                </a:moveTo>
                                <a:lnTo>
                                  <a:pt x="0" y="499872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643124" y="18288"/>
                            <a:ext cx="0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">
                                <a:moveTo>
                                  <a:pt x="0" y="0"/>
                                </a:moveTo>
                                <a:lnTo>
                                  <a:pt x="0" y="297942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565144" y="18288"/>
                            <a:ext cx="0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42">
                                <a:moveTo>
                                  <a:pt x="0" y="0"/>
                                </a:moveTo>
                                <a:lnTo>
                                  <a:pt x="0" y="297942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281424" y="1233170"/>
                            <a:ext cx="0" cy="49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0">
                                <a:moveTo>
                                  <a:pt x="0" y="0"/>
                                </a:moveTo>
                                <a:lnTo>
                                  <a:pt x="0" y="499872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202174" y="1233170"/>
                            <a:ext cx="0" cy="49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0">
                                <a:moveTo>
                                  <a:pt x="0" y="0"/>
                                </a:moveTo>
                                <a:lnTo>
                                  <a:pt x="0" y="499872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3C513" id="Group 18478" o:spid="_x0000_s1026" style="width:482.85pt;height:524.85pt;mso-position-horizontal-relative:char;mso-position-vertical-relative:line" coordsize="61320,6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">
                <v:rect id="Rectangle 1138" o:spid="_x0000_s1027" style="position:absolute;left:783;top:1014;width:707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14:paraId="1E2E1EAF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计划编号</w:t>
                        </w:r>
                      </w:p>
                    </w:txbxContent>
                  </v:textbox>
                </v:rect>
                <v:rect id="Rectangle 1139" o:spid="_x0000_s1028" style="position:absolute;left:27118;top:1014;width:707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14:paraId="6A5BD598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项目名称</w:t>
                        </w:r>
                      </w:p>
                    </w:txbxContent>
                  </v:textbox>
                </v:rect>
                <v:rect id="Rectangle 1140" o:spid="_x0000_s1029" style="position:absolute;left:783;top:4169;width:1240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<v:textbox inset="0,0,0,0">
                    <w:txbxContent>
                      <w:p w14:paraId="601E26FF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意见分发和回收</w:t>
                        </w:r>
                      </w:p>
                    </w:txbxContent>
                  </v:textbox>
                </v:rect>
                <v:rect id="Rectangle 1141" o:spid="_x0000_s1030" style="position:absolute;left:783;top:7141;width:352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7FCAEB5C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情况</w:t>
                        </w:r>
                      </w:p>
                    </w:txbxContent>
                  </v:textbox>
                </v:rect>
                <v:rect id="Rectangle 1142" o:spid="_x0000_s1031" style="position:absolute;left:11786;top:4672;width:1240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<v:textbox inset="0,0,0,0">
                    <w:txbxContent>
                      <w:p w14:paraId="26B429C0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发出征求意见稿</w:t>
                        </w:r>
                      </w:p>
                    </w:txbxContent>
                  </v:textbox>
                </v:rect>
                <v:rect id="Rectangle 1143" o:spid="_x0000_s1032" style="position:absolute;left:21128;top:4672;width:10632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14:paraId="68B27201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1144" o:spid="_x0000_s1033" style="position:absolute;left:29129;top:4672;width:707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14:paraId="20CC869A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份，回函</w:t>
                        </w:r>
                      </w:p>
                    </w:txbxContent>
                  </v:textbox>
                </v:rect>
                <v:rect id="Rectangle 1145" o:spid="_x0000_s1034" style="position:absolute;left:34463;top:4672;width:976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14:paraId="61548D8C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1146" o:spid="_x0000_s1035" style="position:absolute;left:41794;top:4672;width:352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14:paraId="03C71844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份，</w:t>
                        </w:r>
                      </w:p>
                    </w:txbxContent>
                  </v:textbox>
                </v:rect>
                <v:rect id="Rectangle 1147" o:spid="_x0000_s1036" style="position:absolute;left:11786;top:6653;width:1595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14:paraId="07FAAB78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回函并有建议或意见</w:t>
                        </w:r>
                      </w:p>
                    </w:txbxContent>
                  </v:textbox>
                </v:rect>
                <v:rect id="Rectangle 1148" o:spid="_x0000_s1037" style="position:absolute;left:23795;top:6653;width:976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14:paraId="3690C800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1149" o:spid="_x0000_s1038" style="position:absolute;left:31126;top:6653;width:1595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14:paraId="6B5584AF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份，采纳建议和意见</w:t>
                        </w:r>
                      </w:p>
                    </w:txbxContent>
                  </v:textbox>
                </v:rect>
                <v:rect id="Rectangle 1150" o:spid="_x0000_s1039" style="position:absolute;left:43120;top:6653;width:797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14:paraId="4AD021DD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_________</w:t>
                        </w:r>
                      </w:p>
                    </w:txbxContent>
                  </v:textbox>
                </v:rect>
                <v:rect id="Rectangle 1151" o:spid="_x0000_s1040" style="position:absolute;left:49124;top:6653;width:352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14:paraId="2DAFF187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条。</w:t>
                        </w:r>
                      </w:p>
                    </w:txbxContent>
                  </v:textbox>
                </v:rect>
                <v:rect id="Rectangle 1152" o:spid="_x0000_s1041" style="position:absolute;left:24664;top:10173;width:15953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51D1A481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意见汇总及处理情况</w:t>
                        </w:r>
                      </w:p>
                    </w:txbxContent>
                  </v:textbox>
                </v:rect>
                <v:rect id="Rectangle 1153" o:spid="_x0000_s1042" style="position:absolute;left:1133;top:13221;width:352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72A0C83F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序号</w:t>
                        </w:r>
                      </w:p>
                    </w:txbxContent>
                  </v:textbox>
                </v:rect>
                <v:rect id="Rectangle 1154" o:spid="_x0000_s1043" style="position:absolute;left:5980;top:13221;width:531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14:paraId="1D2EFB7F" w14:textId="77777777" w:rsidR="00E700B2" w:rsidRDefault="00E700B2" w:rsidP="00E700B2"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原章条</w:t>
                        </w:r>
                        <w:proofErr w:type="gramEnd"/>
                      </w:p>
                    </w:txbxContent>
                  </v:textbox>
                </v:rect>
                <v:rect id="Rectangle 1155" o:spid="_x0000_s1044" style="position:absolute;left:6650;top:16193;width:352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14:paraId="2E72EC1D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编号</w:t>
                        </w:r>
                      </w:p>
                    </w:txbxContent>
                  </v:textbox>
                </v:rect>
                <v:rect id="Rectangle 1156" o:spid="_x0000_s1045" style="position:absolute;left:12350;top:13221;width:885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09D8D820" w14:textId="77777777" w:rsidR="00E700B2" w:rsidRDefault="00E700B2" w:rsidP="00E700B2"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现章条编号</w:t>
                        </w:r>
                        <w:proofErr w:type="gramEnd"/>
                      </w:p>
                    </w:txbxContent>
                  </v:textbox>
                </v:rect>
                <v:rect id="Rectangle 1157" o:spid="_x0000_s1046" style="position:absolute;left:28200;top:13221;width:885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5EE7F0F4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意见或建议</w:t>
                        </w:r>
                      </w:p>
                    </w:txbxContent>
                  </v:textbox>
                </v:rect>
                <v:rect id="Rectangle 1158" o:spid="_x0000_s1047" style="position:absolute;left:43745;top:13221;width:707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14:paraId="0313BCBA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提出单位</w:t>
                        </w:r>
                      </w:p>
                    </w:txbxContent>
                  </v:textbox>
                </v:rect>
                <v:rect id="Rectangle 1159" o:spid="_x0000_s1048" style="position:absolute;left:49079;top:13221;width:88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273BD741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/</w:t>
                        </w:r>
                      </w:p>
                    </w:txbxContent>
                  </v:textbox>
                </v:rect>
                <v:rect id="Rectangle 1160" o:spid="_x0000_s1049" style="position:absolute;left:49749;top:13221;width:176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3DBDAE7C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个</w:t>
                        </w:r>
                      </w:p>
                    </w:txbxContent>
                  </v:textbox>
                </v:rect>
                <v:rect id="Rectangle 1161" o:spid="_x0000_s1050" style="position:absolute;left:46747;top:16193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14:paraId="30DB9BAC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人</w:t>
                        </w:r>
                      </w:p>
                    </w:txbxContent>
                  </v:textbox>
                </v:rect>
                <v:rect id="Rectangle 1162" o:spid="_x0000_s1051" style="position:absolute;left:53955;top:13221;width:7076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73EFDA0A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处理意见</w:t>
                        </w:r>
                      </w:p>
                    </w:txbxContent>
                  </v:textbox>
                </v:rect>
                <v:rect id="Rectangle 1163" o:spid="_x0000_s1052" style="position:absolute;left:783;top:62828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538CB98D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注</w:t>
                        </w:r>
                      </w:p>
                    </w:txbxContent>
                  </v:textbox>
                </v:rect>
                <v:rect id="Rectangle 1164" o:spid="_x0000_s1053" style="position:absolute;left:2444;top:62828;width:88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58B7433E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1</w:t>
                        </w:r>
                      </w:p>
                    </w:txbxContent>
                  </v:textbox>
                </v:rect>
                <v:rect id="Rectangle 1165" o:spid="_x0000_s1054" style="position:absolute;left:3100;top:62828;width:5312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14:paraId="099B8661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：表中</w:t>
                        </w:r>
                      </w:p>
                    </w:txbxContent>
                  </v:textbox>
                </v:rect>
                <v:rect id="Rectangle 1166" o:spid="_x0000_s1055" style="position:absolute;left:7108;top:62828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14:paraId="2E7EFD73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“</w:t>
                        </w:r>
                      </w:p>
                    </w:txbxContent>
                  </v:textbox>
                </v:rect>
                <v:rect id="Rectangle 1167" o:spid="_x0000_s1056" style="position:absolute;left:8434;top:62828;width:885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58CDDFD2" w14:textId="77777777" w:rsidR="00E700B2" w:rsidRDefault="00E700B2" w:rsidP="00E700B2"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原章条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</w:rPr>
                          <w:t>编号</w:t>
                        </w:r>
                      </w:p>
                    </w:txbxContent>
                  </v:textbox>
                </v:rect>
                <v:rect id="Rectangle 1168" o:spid="_x0000_s1057" style="position:absolute;left:15109;top:62828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14:paraId="6D105A39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”</w:t>
                        </w:r>
                      </w:p>
                    </w:txbxContent>
                  </v:textbox>
                </v:rect>
                <v:rect id="Rectangle 1169" o:spid="_x0000_s1058" style="position:absolute;left:16435;top:62828;width:23047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14:paraId="27621BDE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填写征求意见稿</w:t>
                        </w:r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的章条编号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</w:rPr>
                          <w:t>，</w:t>
                        </w:r>
                      </w:p>
                    </w:txbxContent>
                  </v:textbox>
                </v:rect>
                <v:rect id="Rectangle 1170" o:spid="_x0000_s1059" style="position:absolute;left:33778;top:62828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<v:textbox inset="0,0,0,0">
                    <w:txbxContent>
                      <w:p w14:paraId="79D3E17F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“</w:t>
                        </w:r>
                      </w:p>
                    </w:txbxContent>
                  </v:textbox>
                </v:rect>
                <v:rect id="Rectangle 1171" o:spid="_x0000_s1060" style="position:absolute;left:35104;top:62828;width:885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14:paraId="507EBAC6" w14:textId="77777777" w:rsidR="00E700B2" w:rsidRDefault="00E700B2" w:rsidP="00E700B2"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现章条编号</w:t>
                        </w:r>
                        <w:proofErr w:type="gramEnd"/>
                      </w:p>
                    </w:txbxContent>
                  </v:textbox>
                </v:rect>
                <v:rect id="Rectangle 1172" o:spid="_x0000_s1061" style="position:absolute;left:41779;top:62828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14:paraId="28D01EAA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”</w:t>
                        </w:r>
                      </w:p>
                    </w:txbxContent>
                  </v:textbox>
                </v:rect>
                <v:rect id="Rectangle 1173" o:spid="_x0000_s1062" style="position:absolute;left:43105;top:62828;width:1950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53352657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填写送审稿</w:t>
                        </w:r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的章条编号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</w:rPr>
                          <w:t>。</w:t>
                        </w:r>
                      </w:p>
                    </w:txbxContent>
                  </v:textbox>
                </v:rect>
                <v:rect id="Rectangle 1174" o:spid="_x0000_s1063" style="position:absolute;left:783;top:6480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14:paraId="390CB57E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注</w:t>
                        </w:r>
                      </w:p>
                    </w:txbxContent>
                  </v:textbox>
                </v:rect>
                <v:rect id="Rectangle 1175" o:spid="_x0000_s1064" style="position:absolute;left:2444;top:64809;width:88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14:paraId="379B6D1A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2</w:t>
                        </w:r>
                      </w:p>
                    </w:txbxContent>
                  </v:textbox>
                </v:rect>
                <v:rect id="Rectangle 1176" o:spid="_x0000_s1065" style="position:absolute;left:3100;top:6480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14:paraId="60B55F7A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：</w:t>
                        </w:r>
                      </w:p>
                    </w:txbxContent>
                  </v:textbox>
                </v:rect>
                <v:rect id="Rectangle 1177" o:spid="_x0000_s1066" style="position:absolute;left:4288;top:64809;width:1950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14:paraId="291CADC7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如果需要汇总的意见较多</w:t>
                        </w:r>
                      </w:p>
                    </w:txbxContent>
                  </v:textbox>
                </v:rect>
                <v:rect id="Rectangle 1178" o:spid="_x0000_s1067" style="position:absolute;left:18964;top:6480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<v:textbox inset="0,0,0,0">
                    <w:txbxContent>
                      <w:p w14:paraId="4C4378B2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，</w:t>
                        </w:r>
                      </w:p>
                    </w:txbxContent>
                  </v:textbox>
                </v:rect>
                <v:rect id="Rectangle 1179" o:spid="_x0000_s1068" style="position:absolute;left:20153;top:64809;width:707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14:paraId="537A107E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可以从第</w:t>
                        </w:r>
                      </w:p>
                    </w:txbxContent>
                  </v:textbox>
                </v:rect>
                <v:rect id="Rectangle 1180" o:spid="_x0000_s1069" style="position:absolute;left:25822;top:64809;width:88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<v:textbox inset="0,0,0,0">
                    <w:txbxContent>
                      <w:p w14:paraId="0CD784B9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2</w:t>
                        </w:r>
                      </w:p>
                    </w:txbxContent>
                  </v:textbox>
                </v:rect>
                <v:rect id="Rectangle 1181" o:spid="_x0000_s1070" style="position:absolute;left:26828;top:64809;width:5312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<v:textbox inset="0,0,0,0">
                    <w:txbxContent>
                      <w:p w14:paraId="430B639B" w14:textId="77777777" w:rsidR="00E700B2" w:rsidRDefault="00E700B2" w:rsidP="00E700B2"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页起以</w:t>
                        </w:r>
                        <w:proofErr w:type="gramEnd"/>
                      </w:p>
                    </w:txbxContent>
                  </v:textbox>
                </v:rect>
                <v:rect id="Rectangle 1182" o:spid="_x0000_s1071" style="position:absolute;left:30684;top:6480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<v:textbox inset="0,0,0,0">
                    <w:txbxContent>
                      <w:p w14:paraId="26F90634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“</w:t>
                        </w:r>
                      </w:p>
                    </w:txbxContent>
                  </v:textbox>
                </v:rect>
                <v:rect id="Rectangle 1183" o:spid="_x0000_s1072" style="position:absolute;left:32010;top:64809;width:1595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14:paraId="3A6FCB03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意见汇总及处理情况</w:t>
                        </w:r>
                      </w:p>
                    </w:txbxContent>
                  </v:textbox>
                </v:rect>
                <v:rect id="Rectangle 1184" o:spid="_x0000_s1073" style="position:absolute;left:44019;top:6480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14:paraId="6DCC0EEC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”</w:t>
                        </w:r>
                      </w:p>
                    </w:txbxContent>
                  </v:textbox>
                </v:rect>
                <v:rect id="Rectangle 1185" o:spid="_x0000_s1074" style="position:absolute;left:45208;top:64809;width:1950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486575F6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下一行作为表头继续填写</w:t>
                        </w:r>
                      </w:p>
                    </w:txbxContent>
                  </v:textbox>
                </v:rect>
                <v:rect id="Rectangle 1186" o:spid="_x0000_s1075" style="position:absolute;left:59869;top:64809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14:paraId="776B2C84" w14:textId="77777777" w:rsidR="00E700B2" w:rsidRDefault="00E700B2" w:rsidP="00E700B2">
                        <w:r>
                          <w:rPr>
                            <w:rFonts w:ascii="宋体" w:eastAsia="宋体" w:hAnsi="宋体" w:cs="宋体"/>
                          </w:rPr>
                          <w:t>。</w:t>
                        </w:r>
                      </w:p>
                    </w:txbxContent>
                  </v:textbox>
                </v:rect>
                <v:shape id="Shape 1187" o:spid="_x0000_s1076" style="position:absolute;top:91;width:61320;height:0;visibility:visible;mso-wrap-style:square;v-text-anchor:top" coordsize="6132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" path="m,l6132068,e" filled="f" strokeweight="1.44pt">
                  <v:stroke joinstyle="bevel"/>
                  <v:path arrowok="t" textboxrect="0,0,6132068,0"/>
                </v:shape>
                <v:shape id="Shape 1188" o:spid="_x0000_s1077" style="position:absolute;top:3253;width:61320;height:0;visibility:visible;mso-wrap-style:square;v-text-anchor:top" coordsize="6132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" path="m,l6132068,e" filled="f" strokeweight="1.44pt">
                  <v:stroke joinstyle="bevel"/>
                  <v:path arrowok="t" textboxrect="0,0,6132068,0"/>
                </v:shape>
                <v:shape id="Shape 1189" o:spid="_x0000_s1078" style="position:absolute;top:62410;width:61320;height:0;visibility:visible;mso-wrap-style:square;v-text-anchor:top" coordsize="6132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" path="m,l6132068,e" filled="f" strokeweight="1.44pt">
                  <v:stroke joinstyle="bevel"/>
                  <v:path arrowok="t" textboxrect="0,0,6132068,0"/>
                </v:shape>
                <v:shape id="Shape 1190" o:spid="_x0000_s1079" style="position:absolute;top:66563;width:61320;height:0;visibility:visible;mso-wrap-style:square;v-text-anchor:top" coordsize="6132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" path="m,l6132068,e" filled="f" strokeweight="1.44pt">
                  <v:stroke joinstyle="bevel"/>
                  <v:path arrowok="t" textboxrect="0,0,6132068,0"/>
                </v:shape>
                <v:shape id="Shape 1191" o:spid="_x0000_s1080" style="position:absolute;left:182;top:9326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192" o:spid="_x0000_s1081" style="position:absolute;left:182;top:12362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193" o:spid="_x0000_s1082" style="position:absolute;left:182;top:18369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194" o:spid="_x0000_s1083" style="position:absolute;left:182;top:22045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195" o:spid="_x0000_s1084" style="position:absolute;left:182;top:25709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196" o:spid="_x0000_s1085" style="position:absolute;left:182;top:29373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" path="m,l6095493,e" filled="f" strokeweight=".48pt">
                  <v:stroke joinstyle="bevel"/>
                  <v:path arrowok="t" textboxrect="0,0,6095493,0"/>
                </v:shape>
                <v:shape id="Shape 1197" o:spid="_x0000_s1086" style="position:absolute;left:182;top:33037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198" o:spid="_x0000_s1087" style="position:absolute;left:182;top:36701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" path="m,l6095493,e" filled="f" strokeweight=".48pt">
                  <v:stroke joinstyle="bevel"/>
                  <v:path arrowok="t" textboxrect="0,0,6095493,0"/>
                </v:shape>
                <v:shape id="Shape 1199" o:spid="_x0000_s1088" style="position:absolute;left:182;top:40365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" path="m,l6095493,e" filled="f" strokeweight=".48pt">
                  <v:stroke joinstyle="bevel"/>
                  <v:path arrowok="t" textboxrect="0,0,6095493,0"/>
                </v:shape>
                <v:shape id="Shape 1200" o:spid="_x0000_s1089" style="position:absolute;left:182;top:44029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" path="m,l6095493,e" filled="f" strokeweight=".48pt">
                  <v:stroke joinstyle="bevel"/>
                  <v:path arrowok="t" textboxrect="0,0,6095493,0"/>
                </v:shape>
                <v:shape id="Shape 1201" o:spid="_x0000_s1090" style="position:absolute;left:182;top:47693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" path="m,l6095493,e" filled="f" strokeweight=".48pt">
                  <v:stroke joinstyle="bevel"/>
                  <v:path arrowok="t" textboxrect="0,0,6095493,0"/>
                </v:shape>
                <v:shape id="Shape 1202" o:spid="_x0000_s1091" style="position:absolute;left:182;top:51357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" path="m,l6095493,e" filled="f" strokeweight=".48pt">
                  <v:stroke joinstyle="bevel"/>
                  <v:path arrowok="t" textboxrect="0,0,6095493,0"/>
                </v:shape>
                <v:shape id="Shape 1203" o:spid="_x0000_s1092" style="position:absolute;left:182;top:55021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" path="m,l6095493,e" filled="f" strokeweight=".48pt">
                  <v:stroke joinstyle="bevel"/>
                  <v:path arrowok="t" textboxrect="0,0,6095493,0"/>
                </v:shape>
                <v:shape id="Shape 1204" o:spid="_x0000_s1093" style="position:absolute;left:182;top:58685;width:60955;height:0;visibility:visible;mso-wrap-style:square;v-text-anchor:top" coordsize="6095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" path="m,l6095493,e" filled="f" strokeweight=".48pt">
                  <v:stroke joinstyle="bevel"/>
                  <v:path arrowok="t" textboxrect="0,0,6095493,0"/>
                </v:shape>
                <v:shape id="Shape 1205" o:spid="_x0000_s1094" style="position:absolute;left:91;width:0;height:66654;visibility:visible;mso-wrap-style:square;v-text-anchor:top" coordsize="0,666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" path="m,l,6665468e" filled="f" strokeweight="1.44pt">
                  <v:stroke joinstyle="bevel"/>
                  <v:path arrowok="t" textboxrect="0,0,0,6665468"/>
                </v:shape>
                <v:shape id="Shape 1206" o:spid="_x0000_s1095" style="position:absolute;left:61229;top:182;width:0;height:66472;visibility:visible;mso-wrap-style:square;v-text-anchor:top" coordsize="0,664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" path="m,l,6647181e" filled="f" strokeweight="1.44pt">
                  <v:stroke joinstyle="bevel"/>
                  <v:path arrowok="t" textboxrect="0,0,0,6647181"/>
                </v:shape>
                <v:shape id="Shape 1207" o:spid="_x0000_s1096" style="position:absolute;left:4860;top:12331;width:0;height:49987;visibility:visible;mso-wrap-style:square;v-text-anchor:top" coordsize="0,499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" path="m,l,4998720e" filled="f" strokeweight=".48pt">
                  <v:stroke joinstyle="bevel"/>
                  <v:path arrowok="t" textboxrect="0,0,0,4998720"/>
                </v:shape>
                <v:shape id="Shape 1208" o:spid="_x0000_s1097" style="position:absolute;left:11102;top:182;width:0;height:2980;visibility:visible;mso-wrap-style:square;v-text-anchor:top" coordsize="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" path="m,l,297942e" filled="f" strokeweight=".48pt">
                  <v:stroke joinstyle="bevel"/>
                  <v:path arrowok="t" textboxrect="0,0,0,297942"/>
                </v:shape>
                <v:shape id="Shape 1209" o:spid="_x0000_s1098" style="position:absolute;left:11102;top:3345;width:0;height:5951;visibility:visible;mso-wrap-style:square;v-text-anchor:top" coordsize="0,59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" path="m,l,595122e" filled="f" strokeweight=".48pt">
                  <v:stroke joinstyle="bevel"/>
                  <v:path arrowok="t" textboxrect="0,0,0,595122"/>
                </v:shape>
                <v:shape id="Shape 1210" o:spid="_x0000_s1099" style="position:absolute;left:11102;top:12331;width:0;height:49987;visibility:visible;mso-wrap-style:square;v-text-anchor:top" coordsize="0,499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" path="m,l,4998720e" filled="f" strokeweight=".48pt">
                  <v:stroke joinstyle="bevel"/>
                  <v:path arrowok="t" textboxrect="0,0,0,4998720"/>
                </v:shape>
                <v:shape id="Shape 1211" o:spid="_x0000_s1100" style="position:absolute;left:20259;top:12331;width:0;height:49987;visibility:visible;mso-wrap-style:square;v-text-anchor:top" coordsize="0,499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" path="m,l,4998720e" filled="f" strokeweight=".48pt">
                  <v:stroke joinstyle="bevel"/>
                  <v:path arrowok="t" textboxrect="0,0,0,4998720"/>
                </v:shape>
                <v:shape id="Shape 1212" o:spid="_x0000_s1101" style="position:absolute;left:26431;top:182;width:0;height:2980;visibility:visible;mso-wrap-style:square;v-text-anchor:top" coordsize="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" path="m,l,297942e" filled="f" strokeweight=".48pt">
                  <v:stroke joinstyle="bevel"/>
                  <v:path arrowok="t" textboxrect="0,0,0,297942"/>
                </v:shape>
                <v:shape id="Shape 1213" o:spid="_x0000_s1102" style="position:absolute;left:35651;top:182;width:0;height:2980;visibility:visible;mso-wrap-style:square;v-text-anchor:top" coordsize="0,2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" path="m,l,297942e" filled="f" strokeweight=".48pt">
                  <v:stroke joinstyle="bevel"/>
                  <v:path arrowok="t" textboxrect="0,0,0,297942"/>
                </v:shape>
                <v:shape id="Shape 1214" o:spid="_x0000_s1103" style="position:absolute;left:42814;top:12331;width:0;height:49987;visibility:visible;mso-wrap-style:square;v-text-anchor:top" coordsize="0,499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" path="m,l,4998720e" filled="f" strokeweight=".48pt">
                  <v:stroke joinstyle="bevel"/>
                  <v:path arrowok="t" textboxrect="0,0,0,4998720"/>
                </v:shape>
                <v:shape id="Shape 1215" o:spid="_x0000_s1104" style="position:absolute;left:52021;top:12331;width:0;height:49987;visibility:visible;mso-wrap-style:square;v-text-anchor:top" coordsize="0,499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" path="m,l,4998720e" filled="f" strokeweight=".48pt">
                  <v:stroke joinstyle="bevel"/>
                  <v:path arrowok="t" textboxrect="0,0,0,4998720"/>
                </v:shape>
                <w10:anchorlock/>
              </v:group>
            </w:pict>
          </mc:Fallback>
        </mc:AlternateContent>
      </w:r>
    </w:p>
    <w:p w14:paraId="3776BF51" w14:textId="53F082BA" w:rsidR="00300D75" w:rsidRPr="00300D75" w:rsidRDefault="00300D75" w:rsidP="00300D75">
      <w:pPr>
        <w:spacing w:line="262" w:lineRule="auto"/>
        <w:rPr>
          <w:rFonts w:ascii="黑体" w:eastAsia="黑体" w:hAnsi="黑体" w:cs="黑体"/>
          <w:sz w:val="28"/>
        </w:rPr>
      </w:pPr>
      <w:r w:rsidRPr="00300D75">
        <w:rPr>
          <w:rFonts w:ascii="黑体" w:eastAsia="黑体" w:hAnsi="黑体" w:cs="黑体" w:hint="eastAsia"/>
          <w:sz w:val="28"/>
        </w:rPr>
        <w:lastRenderedPageBreak/>
        <w:t>附件</w:t>
      </w:r>
      <w:r w:rsidR="0024512C">
        <w:rPr>
          <w:rFonts w:ascii="黑体" w:eastAsia="黑体" w:hAnsi="黑体" w:cs="黑体" w:hint="eastAsia"/>
          <w:sz w:val="28"/>
        </w:rPr>
        <w:t>7</w:t>
      </w:r>
    </w:p>
    <w:p w14:paraId="6D67FEEE" w14:textId="412EB230" w:rsidR="00687B72" w:rsidRDefault="00300D75" w:rsidP="00687B72">
      <w:pPr>
        <w:spacing w:line="262" w:lineRule="auto"/>
        <w:ind w:left="2460" w:hanging="10"/>
      </w:pPr>
      <w:r>
        <w:rPr>
          <w:rFonts w:ascii="黑体" w:eastAsia="黑体" w:hAnsi="黑体" w:cs="黑体" w:hint="eastAsia"/>
          <w:sz w:val="32"/>
        </w:rPr>
        <w:t>广东省中医药</w:t>
      </w:r>
      <w:r w:rsidR="00687B72">
        <w:rPr>
          <w:rFonts w:ascii="黑体" w:eastAsia="黑体" w:hAnsi="黑体" w:cs="黑体"/>
          <w:sz w:val="32"/>
        </w:rPr>
        <w:t>学会标准审查单</w:t>
      </w:r>
    </w:p>
    <w:tbl>
      <w:tblPr>
        <w:tblStyle w:val="TableGrid"/>
        <w:tblW w:w="9628" w:type="dxa"/>
        <w:tblInd w:w="-109" w:type="dxa"/>
        <w:tblCellMar>
          <w:top w:w="128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1927"/>
        <w:gridCol w:w="604"/>
        <w:gridCol w:w="604"/>
        <w:gridCol w:w="604"/>
        <w:gridCol w:w="151"/>
        <w:gridCol w:w="604"/>
        <w:gridCol w:w="1208"/>
        <w:gridCol w:w="453"/>
        <w:gridCol w:w="1057"/>
        <w:gridCol w:w="2416"/>
      </w:tblGrid>
      <w:tr w:rsidR="00687B72" w14:paraId="311EB808" w14:textId="77777777" w:rsidTr="00687B72">
        <w:trPr>
          <w:trHeight w:val="498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ABE62C" w14:textId="77777777" w:rsidR="00687B72" w:rsidRDefault="00687B72" w:rsidP="00687B72">
            <w:pPr>
              <w:ind w:right="106"/>
              <w:jc w:val="center"/>
            </w:pPr>
            <w:r>
              <w:rPr>
                <w:rFonts w:ascii="宋体" w:eastAsia="宋体" w:hAnsi="宋体" w:cs="宋体"/>
              </w:rPr>
              <w:t>计划编号</w:t>
            </w:r>
          </w:p>
        </w:tc>
        <w:tc>
          <w:tcPr>
            <w:tcW w:w="196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AA0D9C" w14:textId="77777777" w:rsidR="00687B72" w:rsidRDefault="00687B72" w:rsidP="00687B72"/>
        </w:tc>
        <w:tc>
          <w:tcPr>
            <w:tcW w:w="1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D8FB88" w14:textId="77777777" w:rsidR="00687B72" w:rsidRDefault="00687B72" w:rsidP="00687B72">
            <w:r>
              <w:rPr>
                <w:rFonts w:ascii="宋体" w:eastAsia="宋体" w:hAnsi="宋体" w:cs="宋体"/>
              </w:rPr>
              <w:t>项目起止时间</w:t>
            </w:r>
          </w:p>
        </w:tc>
        <w:tc>
          <w:tcPr>
            <w:tcW w:w="39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64C6D" w14:textId="77777777" w:rsidR="00687B72" w:rsidRDefault="00687B72" w:rsidP="00687B72">
            <w:r>
              <w:rPr>
                <w:rFonts w:ascii="宋体" w:eastAsia="宋体" w:hAnsi="宋体" w:cs="宋体"/>
              </w:rPr>
              <w:t>_____年___月至____年___月</w:t>
            </w:r>
          </w:p>
        </w:tc>
      </w:tr>
      <w:tr w:rsidR="00687B72" w14:paraId="71D19045" w14:textId="77777777" w:rsidTr="00687B72">
        <w:trPr>
          <w:trHeight w:val="488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DADC" w14:textId="77777777" w:rsidR="00687B72" w:rsidRDefault="00687B72" w:rsidP="00687B72">
            <w:pPr>
              <w:ind w:right="106"/>
              <w:jc w:val="center"/>
            </w:pPr>
            <w:r>
              <w:rPr>
                <w:rFonts w:ascii="宋体" w:eastAsia="宋体" w:hAnsi="宋体" w:cs="宋体"/>
              </w:rPr>
              <w:t>项目名称</w:t>
            </w:r>
          </w:p>
        </w:tc>
        <w:tc>
          <w:tcPr>
            <w:tcW w:w="770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86D622" w14:textId="77777777" w:rsidR="00687B72" w:rsidRDefault="00687B72" w:rsidP="00687B72"/>
        </w:tc>
      </w:tr>
      <w:tr w:rsidR="00687B72" w14:paraId="18FB794C" w14:textId="77777777" w:rsidTr="00687B72">
        <w:trPr>
          <w:trHeight w:val="478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A790" w14:textId="77777777" w:rsidR="00687B72" w:rsidRDefault="00687B72" w:rsidP="00687B72">
            <w:pPr>
              <w:ind w:left="175"/>
            </w:pPr>
            <w:r>
              <w:rPr>
                <w:rFonts w:ascii="宋体" w:eastAsia="宋体" w:hAnsi="宋体" w:cs="宋体"/>
              </w:rPr>
              <w:t>送审材料发出日期</w:t>
            </w:r>
          </w:p>
        </w:tc>
        <w:tc>
          <w:tcPr>
            <w:tcW w:w="7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60F748" w14:textId="77777777" w:rsidR="00687B72" w:rsidRDefault="00687B72" w:rsidP="00687B72">
            <w:r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687B72" w14:paraId="57A91989" w14:textId="77777777" w:rsidTr="00687B72">
        <w:trPr>
          <w:trHeight w:val="478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2112" w14:textId="77777777" w:rsidR="00687B72" w:rsidRDefault="00687B72" w:rsidP="00687B72">
            <w:pPr>
              <w:ind w:left="175"/>
            </w:pPr>
            <w:r>
              <w:rPr>
                <w:rFonts w:ascii="宋体" w:eastAsia="宋体" w:hAnsi="宋体" w:cs="宋体"/>
              </w:rPr>
              <w:t xml:space="preserve">回函截止日期 </w:t>
            </w:r>
            <w:r>
              <w:rPr>
                <w:rFonts w:ascii="宋体" w:eastAsia="宋体" w:hAnsi="宋体" w:cs="宋体"/>
                <w:sz w:val="16"/>
                <w:vertAlign w:val="superscript"/>
              </w:rPr>
              <w:t>a</w:t>
            </w:r>
          </w:p>
        </w:tc>
        <w:tc>
          <w:tcPr>
            <w:tcW w:w="7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265575" w14:textId="77777777" w:rsidR="00687B72" w:rsidRDefault="00687B72" w:rsidP="00687B72">
            <w:r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687B72" w14:paraId="5B37DAF9" w14:textId="77777777" w:rsidTr="00300D75">
        <w:trPr>
          <w:trHeight w:val="391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77D0" w14:textId="77777777" w:rsidR="00687B72" w:rsidRDefault="00687B72" w:rsidP="00687B72">
            <w:pPr>
              <w:ind w:right="106"/>
              <w:jc w:val="center"/>
            </w:pPr>
            <w:r>
              <w:rPr>
                <w:rFonts w:ascii="宋体" w:eastAsia="宋体" w:hAnsi="宋体" w:cs="宋体"/>
              </w:rPr>
              <w:t>回函信息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0E46" w14:textId="77777777" w:rsidR="00687B72" w:rsidRDefault="00687B72" w:rsidP="00687B72">
            <w:pPr>
              <w:ind w:right="90"/>
              <w:jc w:val="center"/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779B" w14:textId="77777777" w:rsidR="00687B72" w:rsidRDefault="00687B72" w:rsidP="00687B72"/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FE5" w14:textId="77777777" w:rsidR="00687B72" w:rsidRDefault="00687B72" w:rsidP="00687B72">
            <w:pPr>
              <w:ind w:left="60"/>
            </w:pPr>
            <w:r>
              <w:rPr>
                <w:rFonts w:ascii="宋体" w:eastAsia="宋体" w:hAnsi="宋体" w:cs="宋体"/>
              </w:rPr>
              <w:t>电话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DF7" w14:textId="77777777" w:rsidR="00687B72" w:rsidRDefault="00687B72" w:rsidP="00687B7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1ED" w14:textId="77777777" w:rsidR="00687B72" w:rsidRDefault="00687B72" w:rsidP="00687B72">
            <w:pPr>
              <w:ind w:left="32"/>
            </w:pPr>
            <w:r>
              <w:rPr>
                <w:rFonts w:ascii="宋体" w:eastAsia="宋体" w:hAnsi="宋体" w:cs="宋体"/>
              </w:rPr>
              <w:t>电子邮箱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525FF4" w14:textId="77777777" w:rsidR="00687B72" w:rsidRDefault="00687B72" w:rsidP="00687B72"/>
        </w:tc>
      </w:tr>
      <w:tr w:rsidR="00687B72" w14:paraId="2939E10D" w14:textId="77777777" w:rsidTr="00300D75">
        <w:trPr>
          <w:trHeight w:val="1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D8594D" w14:textId="77777777" w:rsidR="00687B72" w:rsidRDefault="00687B72" w:rsidP="00687B72"/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A674" w14:textId="77777777" w:rsidR="00687B72" w:rsidRDefault="00687B72" w:rsidP="00687B72">
            <w:pPr>
              <w:ind w:left="77"/>
            </w:pPr>
            <w:r>
              <w:rPr>
                <w:rFonts w:ascii="宋体" w:eastAsia="宋体" w:hAnsi="宋体" w:cs="宋体"/>
              </w:rPr>
              <w:t>通信地址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8C94EC" w14:textId="77777777" w:rsidR="00687B72" w:rsidRDefault="00687B72" w:rsidP="00687B72"/>
        </w:tc>
      </w:tr>
      <w:tr w:rsidR="00687B72" w14:paraId="17652D00" w14:textId="77777777" w:rsidTr="00300D75">
        <w:trPr>
          <w:trHeight w:val="16"/>
        </w:trPr>
        <w:tc>
          <w:tcPr>
            <w:tcW w:w="962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7B75DB" w14:textId="77777777" w:rsidR="00687B72" w:rsidRDefault="00687B72" w:rsidP="00687B72">
            <w:pPr>
              <w:ind w:right="108"/>
              <w:jc w:val="center"/>
            </w:pPr>
            <w:r>
              <w:rPr>
                <w:rFonts w:ascii="宋体" w:eastAsia="宋体" w:hAnsi="宋体" w:cs="宋体"/>
              </w:rPr>
              <w:t>投票情况</w:t>
            </w:r>
          </w:p>
        </w:tc>
      </w:tr>
      <w:tr w:rsidR="00687B72" w14:paraId="29270EB0" w14:textId="77777777" w:rsidTr="00300D75">
        <w:trPr>
          <w:trHeight w:val="1345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15B2" w14:textId="77777777" w:rsidR="00687B72" w:rsidRDefault="00687B72" w:rsidP="00687B72">
            <w:pPr>
              <w:ind w:right="104"/>
              <w:jc w:val="center"/>
            </w:pPr>
            <w:r>
              <w:rPr>
                <w:rFonts w:ascii="宋体" w:eastAsia="宋体" w:hAnsi="宋体" w:cs="宋体"/>
              </w:rPr>
              <w:t xml:space="preserve">投票 </w:t>
            </w:r>
            <w:r>
              <w:rPr>
                <w:rFonts w:ascii="宋体" w:eastAsia="宋体" w:hAnsi="宋体" w:cs="宋体"/>
                <w:sz w:val="16"/>
                <w:vertAlign w:val="superscript"/>
              </w:rPr>
              <w:t>b</w:t>
            </w:r>
          </w:p>
        </w:tc>
        <w:tc>
          <w:tcPr>
            <w:tcW w:w="7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8E28D" w14:textId="77777777" w:rsidR="00300D75" w:rsidRDefault="00687B72" w:rsidP="00687B72">
            <w:pPr>
              <w:spacing w:line="413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赞成-------------------------------------□ </w:t>
            </w:r>
          </w:p>
          <w:p w14:paraId="76590615" w14:textId="58B6BD4C" w:rsidR="00687B72" w:rsidRDefault="00687B72" w:rsidP="00687B72">
            <w:pPr>
              <w:spacing w:line="413" w:lineRule="auto"/>
            </w:pPr>
            <w:r>
              <w:rPr>
                <w:rFonts w:ascii="宋体" w:eastAsia="宋体" w:hAnsi="宋体" w:cs="宋体"/>
              </w:rPr>
              <w:t>赞成，但有建议或意见---------------------□</w:t>
            </w:r>
          </w:p>
          <w:p w14:paraId="504B4B37" w14:textId="77777777" w:rsidR="00687B72" w:rsidRDefault="00687B72" w:rsidP="00687B72">
            <w:pPr>
              <w:spacing w:after="174"/>
            </w:pPr>
            <w:r>
              <w:rPr>
                <w:rFonts w:ascii="宋体" w:eastAsia="宋体" w:hAnsi="宋体" w:cs="宋体"/>
              </w:rPr>
              <w:t>不赞成，如采纳建议或意见则改成赞成-------□</w:t>
            </w:r>
          </w:p>
          <w:p w14:paraId="78F3E200" w14:textId="77777777" w:rsidR="00300D75" w:rsidRDefault="00687B72" w:rsidP="00687B7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弃权-------------------------------------□ </w:t>
            </w:r>
          </w:p>
          <w:p w14:paraId="739152EC" w14:textId="1F68222D" w:rsidR="00687B72" w:rsidRDefault="00687B72" w:rsidP="00687B72">
            <w:r>
              <w:rPr>
                <w:rFonts w:ascii="宋体" w:eastAsia="宋体" w:hAnsi="宋体" w:cs="宋体"/>
              </w:rPr>
              <w:t>不赞成-----------------------------------□</w:t>
            </w:r>
          </w:p>
        </w:tc>
      </w:tr>
      <w:tr w:rsidR="00687B72" w14:paraId="3D3A96B1" w14:textId="77777777" w:rsidTr="00687B72">
        <w:trPr>
          <w:trHeight w:val="3764"/>
        </w:trPr>
        <w:tc>
          <w:tcPr>
            <w:tcW w:w="962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6B3F97" w14:textId="77777777" w:rsidR="00687B72" w:rsidRDefault="00687B72" w:rsidP="00687B72">
            <w:pPr>
              <w:spacing w:after="2572"/>
              <w:ind w:left="2"/>
            </w:pPr>
            <w:r>
              <w:rPr>
                <w:rFonts w:ascii="宋体" w:eastAsia="宋体" w:hAnsi="宋体" w:cs="宋体"/>
              </w:rPr>
              <w:t xml:space="preserve">建议或意见，或不赞成的理由 </w:t>
            </w:r>
            <w:r>
              <w:rPr>
                <w:rFonts w:ascii="宋体" w:eastAsia="宋体" w:hAnsi="宋体" w:cs="宋体"/>
                <w:sz w:val="16"/>
                <w:vertAlign w:val="superscript"/>
              </w:rPr>
              <w:t>c</w:t>
            </w:r>
          </w:p>
          <w:p w14:paraId="5F7372E6" w14:textId="77777777" w:rsidR="00687B72" w:rsidRDefault="00687B72" w:rsidP="00687B72">
            <w:pPr>
              <w:spacing w:after="174"/>
              <w:ind w:left="2"/>
            </w:pPr>
            <w:r>
              <w:rPr>
                <w:rFonts w:ascii="宋体" w:eastAsia="宋体" w:hAnsi="宋体" w:cs="宋体"/>
              </w:rPr>
              <w:t>委员签名：</w:t>
            </w:r>
          </w:p>
          <w:p w14:paraId="6B0BC2BC" w14:textId="77777777" w:rsidR="00687B72" w:rsidRDefault="00687B72" w:rsidP="00687B72">
            <w:pPr>
              <w:ind w:left="5462"/>
            </w:pPr>
            <w:r>
              <w:rPr>
                <w:rFonts w:ascii="宋体" w:eastAsia="宋体" w:hAnsi="宋体" w:cs="宋体"/>
              </w:rPr>
              <w:t>_______ 年 ____ 月 ___ 日</w:t>
            </w:r>
          </w:p>
        </w:tc>
      </w:tr>
      <w:tr w:rsidR="00687B72" w14:paraId="4FA23A57" w14:textId="77777777" w:rsidTr="00687B72">
        <w:trPr>
          <w:trHeight w:val="1902"/>
        </w:trPr>
        <w:tc>
          <w:tcPr>
            <w:tcW w:w="962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B3C977" w14:textId="77777777" w:rsidR="00687B72" w:rsidRDefault="00687B72" w:rsidP="00687B72">
            <w:pPr>
              <w:spacing w:after="174"/>
              <w:ind w:left="2"/>
            </w:pPr>
            <w:r>
              <w:rPr>
                <w:rFonts w:ascii="宋体" w:eastAsia="宋体" w:hAnsi="宋体" w:cs="宋体"/>
              </w:rPr>
              <w:t>1.回函日期晚于“投票截止日期”的，按弃权票处理。</w:t>
            </w:r>
          </w:p>
          <w:p w14:paraId="0B448073" w14:textId="77777777" w:rsidR="00687B72" w:rsidRDefault="00687B72" w:rsidP="00687B72">
            <w:pPr>
              <w:spacing w:after="174"/>
              <w:ind w:left="2"/>
            </w:pPr>
            <w:r>
              <w:rPr>
                <w:rFonts w:ascii="宋体" w:eastAsia="宋体" w:hAnsi="宋体" w:cs="宋体"/>
              </w:rPr>
              <w:t>2.应在5个选项</w:t>
            </w:r>
            <w:proofErr w:type="gramStart"/>
            <w:r>
              <w:rPr>
                <w:rFonts w:ascii="宋体" w:eastAsia="宋体" w:hAnsi="宋体" w:cs="宋体"/>
              </w:rPr>
              <w:t>中划选1项</w:t>
            </w:r>
            <w:proofErr w:type="gramEnd"/>
            <w:r>
              <w:rPr>
                <w:rFonts w:ascii="宋体" w:eastAsia="宋体" w:hAnsi="宋体" w:cs="宋体"/>
              </w:rPr>
              <w:t>。</w:t>
            </w:r>
            <w:proofErr w:type="gramStart"/>
            <w:r>
              <w:rPr>
                <w:rFonts w:ascii="宋体" w:eastAsia="宋体" w:hAnsi="宋体" w:cs="宋体"/>
              </w:rPr>
              <w:t>凡划选</w:t>
            </w:r>
            <w:proofErr w:type="gramEnd"/>
            <w:r>
              <w:rPr>
                <w:rFonts w:ascii="宋体" w:eastAsia="宋体" w:hAnsi="宋体" w:cs="宋体"/>
              </w:rPr>
              <w:t>2项以上或没有划选，按废票处理。</w:t>
            </w:r>
          </w:p>
          <w:p w14:paraId="5E006151" w14:textId="77777777" w:rsidR="00687B72" w:rsidRDefault="00687B72" w:rsidP="00687B72">
            <w:pPr>
              <w:ind w:left="2"/>
            </w:pPr>
            <w:r>
              <w:rPr>
                <w:rFonts w:ascii="宋体" w:eastAsia="宋体" w:hAnsi="宋体" w:cs="宋体"/>
              </w:rPr>
              <w:t>3.委员投票选择“赞成，但有建议或意见”、“不赞成，如采纳建议或意见则改成赞成”以及“不赞成” 选项时，应填写本栏。可另附页。</w:t>
            </w:r>
          </w:p>
        </w:tc>
      </w:tr>
    </w:tbl>
    <w:p w14:paraId="591AEC20" w14:textId="4B1A268E" w:rsidR="00300D75" w:rsidRPr="00300D75" w:rsidRDefault="00300D75" w:rsidP="00300D75">
      <w:pPr>
        <w:spacing w:after="21" w:line="262" w:lineRule="auto"/>
        <w:rPr>
          <w:rFonts w:ascii="黑体" w:eastAsia="黑体" w:hAnsi="黑体" w:cs="黑体"/>
          <w:sz w:val="28"/>
        </w:rPr>
      </w:pPr>
      <w:r w:rsidRPr="00300D75">
        <w:rPr>
          <w:rFonts w:ascii="黑体" w:eastAsia="黑体" w:hAnsi="黑体" w:cs="黑体" w:hint="eastAsia"/>
          <w:sz w:val="28"/>
        </w:rPr>
        <w:lastRenderedPageBreak/>
        <w:t>附件</w:t>
      </w:r>
      <w:r w:rsidR="0024512C">
        <w:rPr>
          <w:rFonts w:ascii="黑体" w:eastAsia="黑体" w:hAnsi="黑体" w:cs="黑体" w:hint="eastAsia"/>
          <w:sz w:val="28"/>
        </w:rPr>
        <w:t>8</w:t>
      </w:r>
    </w:p>
    <w:p w14:paraId="1DA4F440" w14:textId="0656757B" w:rsidR="00687B72" w:rsidRDefault="00434D42" w:rsidP="00300D75">
      <w:pPr>
        <w:spacing w:after="21" w:line="262" w:lineRule="auto"/>
        <w:jc w:val="center"/>
      </w:pPr>
      <w:r>
        <w:rPr>
          <w:rFonts w:ascii="黑体" w:eastAsia="黑体" w:hAnsi="黑体" w:cs="黑体" w:hint="eastAsia"/>
          <w:sz w:val="32"/>
        </w:rPr>
        <w:t>广东省中医药</w:t>
      </w:r>
      <w:r w:rsidR="00687B72">
        <w:rPr>
          <w:rFonts w:ascii="黑体" w:eastAsia="黑体" w:hAnsi="黑体" w:cs="黑体"/>
          <w:sz w:val="32"/>
        </w:rPr>
        <w:t>学会标准审查结论表</w:t>
      </w:r>
    </w:p>
    <w:tbl>
      <w:tblPr>
        <w:tblStyle w:val="TableGrid"/>
        <w:tblW w:w="9628" w:type="dxa"/>
        <w:tblInd w:w="-676" w:type="dxa"/>
        <w:tblCellMar>
          <w:top w:w="56" w:type="dxa"/>
          <w:left w:w="107" w:type="dxa"/>
          <w:bottom w:w="55" w:type="dxa"/>
          <w:right w:w="108" w:type="dxa"/>
        </w:tblCellMar>
        <w:tblLook w:val="04A0" w:firstRow="1" w:lastRow="0" w:firstColumn="1" w:lastColumn="0" w:noHBand="0" w:noVBand="1"/>
      </w:tblPr>
      <w:tblGrid>
        <w:gridCol w:w="1452"/>
        <w:gridCol w:w="1342"/>
        <w:gridCol w:w="954"/>
        <w:gridCol w:w="1123"/>
        <w:gridCol w:w="302"/>
        <w:gridCol w:w="1338"/>
        <w:gridCol w:w="1179"/>
        <w:gridCol w:w="1938"/>
      </w:tblGrid>
      <w:tr w:rsidR="00687B72" w14:paraId="43499DE8" w14:textId="77777777" w:rsidTr="00300D75">
        <w:trPr>
          <w:trHeight w:val="4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3AEA27" w14:textId="77777777" w:rsidR="00687B72" w:rsidRDefault="00687B72" w:rsidP="00687B72">
            <w:pPr>
              <w:ind w:left="2"/>
            </w:pPr>
            <w:r>
              <w:rPr>
                <w:rFonts w:ascii="宋体" w:eastAsia="宋体" w:hAnsi="宋体" w:cs="宋体"/>
              </w:rPr>
              <w:t>计划编号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35CF21" w14:textId="77777777" w:rsidR="00687B72" w:rsidRDefault="00687B72" w:rsidP="00687B72"/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A581395" w14:textId="77777777" w:rsidR="00687B72" w:rsidRDefault="00687B72" w:rsidP="00687B72"/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418DD" w14:textId="77777777" w:rsidR="00687B72" w:rsidRDefault="00687B72" w:rsidP="00687B72">
            <w:r>
              <w:rPr>
                <w:rFonts w:ascii="宋体" w:eastAsia="宋体" w:hAnsi="宋体" w:cs="宋体"/>
              </w:rPr>
              <w:t>项目名称</w:t>
            </w:r>
          </w:p>
        </w:tc>
        <w:tc>
          <w:tcPr>
            <w:tcW w:w="47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6AB90B" w14:textId="77777777" w:rsidR="00687B72" w:rsidRDefault="00687B72" w:rsidP="00687B72"/>
        </w:tc>
      </w:tr>
      <w:tr w:rsidR="00687B72" w14:paraId="1CAE31DD" w14:textId="77777777" w:rsidTr="00300D75">
        <w:trPr>
          <w:trHeight w:val="644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BAEFC" w14:textId="77777777" w:rsidR="00687B72" w:rsidRDefault="00687B72" w:rsidP="00687B72">
            <w:pPr>
              <w:spacing w:after="18"/>
              <w:ind w:right="1"/>
              <w:jc w:val="center"/>
            </w:pPr>
            <w:r>
              <w:rPr>
                <w:rFonts w:ascii="宋体" w:eastAsia="宋体" w:hAnsi="宋体" w:cs="宋体"/>
              </w:rPr>
              <w:t>TC</w:t>
            </w:r>
          </w:p>
          <w:p w14:paraId="5EB4F45A" w14:textId="77777777" w:rsidR="00687B72" w:rsidRDefault="00687B72" w:rsidP="00687B72">
            <w:pPr>
              <w:ind w:left="93"/>
            </w:pPr>
            <w:r>
              <w:rPr>
                <w:rFonts w:ascii="宋体" w:eastAsia="宋体" w:hAnsi="宋体" w:cs="宋体"/>
              </w:rPr>
              <w:t>代号及名称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15CF" w14:textId="77777777" w:rsidR="00687B72" w:rsidRDefault="00687B72" w:rsidP="00687B72"/>
        </w:tc>
        <w:tc>
          <w:tcPr>
            <w:tcW w:w="371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7C5D" w14:textId="77777777" w:rsidR="00687B72" w:rsidRDefault="00687B72" w:rsidP="00687B72"/>
        </w:tc>
        <w:tc>
          <w:tcPr>
            <w:tcW w:w="1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F7A4" w14:textId="77777777" w:rsidR="00687B72" w:rsidRDefault="00687B72" w:rsidP="00687B72">
            <w:pPr>
              <w:ind w:left="62"/>
            </w:pPr>
            <w:r>
              <w:rPr>
                <w:rFonts w:ascii="宋体" w:eastAsia="宋体" w:hAnsi="宋体" w:cs="宋体"/>
              </w:rPr>
              <w:t>委员人数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03216" w14:textId="77777777" w:rsidR="00687B72" w:rsidRDefault="00687B72" w:rsidP="00687B72">
            <w:pPr>
              <w:ind w:right="1"/>
              <w:jc w:val="center"/>
            </w:pPr>
            <w:r>
              <w:rPr>
                <w:rFonts w:ascii="宋体" w:eastAsia="宋体" w:hAnsi="宋体" w:cs="宋体"/>
              </w:rPr>
              <w:t>______人</w:t>
            </w:r>
          </w:p>
        </w:tc>
      </w:tr>
      <w:tr w:rsidR="00687B72" w14:paraId="3A09F182" w14:textId="77777777" w:rsidTr="00300D75">
        <w:trPr>
          <w:trHeight w:val="634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A3C8" w14:textId="77777777" w:rsidR="00687B72" w:rsidRDefault="00687B72" w:rsidP="00687B72">
            <w:pPr>
              <w:ind w:left="93"/>
            </w:pPr>
            <w:r>
              <w:rPr>
                <w:rFonts w:ascii="宋体" w:eastAsia="宋体" w:hAnsi="宋体" w:cs="宋体"/>
              </w:rPr>
              <w:t>□会议审查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1358" w14:textId="77777777" w:rsidR="00687B72" w:rsidRDefault="00687B72" w:rsidP="00687B72">
            <w:pPr>
              <w:jc w:val="center"/>
            </w:pPr>
            <w:r>
              <w:rPr>
                <w:rFonts w:ascii="宋体" w:eastAsia="宋体" w:hAnsi="宋体" w:cs="宋体"/>
              </w:rPr>
              <w:t>送审材料发出日期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1DD7" w14:textId="77777777" w:rsidR="00687B72" w:rsidRDefault="00687B72" w:rsidP="00687B72">
            <w:pPr>
              <w:ind w:left="1"/>
            </w:pPr>
            <w:r>
              <w:rPr>
                <w:rFonts w:ascii="宋体" w:eastAsia="宋体" w:hAnsi="宋体" w:cs="宋体"/>
              </w:rPr>
              <w:t>_____年____月____日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9925" w14:textId="77777777" w:rsidR="00687B72" w:rsidRDefault="00687B72" w:rsidP="00687B72">
            <w:pPr>
              <w:jc w:val="center"/>
            </w:pPr>
            <w:r>
              <w:rPr>
                <w:rFonts w:ascii="宋体" w:eastAsia="宋体" w:hAnsi="宋体" w:cs="宋体"/>
              </w:rPr>
              <w:t>会议召开日期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BF0AB1" w14:textId="77777777" w:rsidR="00687B72" w:rsidRDefault="00687B72" w:rsidP="00687B72">
            <w:pPr>
              <w:ind w:right="1"/>
              <w:jc w:val="center"/>
            </w:pPr>
            <w:r>
              <w:rPr>
                <w:rFonts w:ascii="宋体" w:eastAsia="宋体" w:hAnsi="宋体" w:cs="宋体"/>
              </w:rPr>
              <w:t>_____年____月____日</w:t>
            </w:r>
          </w:p>
        </w:tc>
      </w:tr>
      <w:tr w:rsidR="00687B72" w14:paraId="0061C653" w14:textId="77777777" w:rsidTr="00300D7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82CD76" w14:textId="77777777" w:rsidR="00687B72" w:rsidRDefault="00687B72" w:rsidP="00687B72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FB69" w14:textId="77777777" w:rsidR="00687B72" w:rsidRDefault="00687B72" w:rsidP="00687B72"/>
        </w:tc>
        <w:tc>
          <w:tcPr>
            <w:tcW w:w="68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189D94A" w14:textId="77777777" w:rsidR="00687B72" w:rsidRDefault="00687B72" w:rsidP="00687B72">
            <w:pPr>
              <w:ind w:left="1640"/>
            </w:pPr>
            <w:r>
              <w:rPr>
                <w:rFonts w:ascii="宋体" w:eastAsia="宋体" w:hAnsi="宋体" w:cs="宋体"/>
              </w:rPr>
              <w:t>到会委员_________人</w:t>
            </w:r>
          </w:p>
        </w:tc>
      </w:tr>
      <w:tr w:rsidR="00687B72" w14:paraId="6982CBDA" w14:textId="77777777" w:rsidTr="00300D75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021AD8" w14:textId="77777777" w:rsidR="00687B72" w:rsidRDefault="00687B72" w:rsidP="00687B72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AF41" w14:textId="77777777" w:rsidR="00687B72" w:rsidRDefault="00687B72" w:rsidP="00687B72">
            <w:pPr>
              <w:ind w:left="143"/>
            </w:pPr>
            <w:r>
              <w:rPr>
                <w:rFonts w:ascii="宋体" w:eastAsia="宋体" w:hAnsi="宋体" w:cs="宋体"/>
              </w:rPr>
              <w:t>表决情况</w:t>
            </w: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6C3038" w14:textId="77777777" w:rsidR="00687B72" w:rsidRDefault="00687B72" w:rsidP="00687B72">
            <w:pPr>
              <w:ind w:left="1" w:right="4730"/>
            </w:pPr>
            <w:r>
              <w:rPr>
                <w:rFonts w:ascii="宋体" w:eastAsia="宋体" w:hAnsi="宋体" w:cs="宋体"/>
              </w:rPr>
              <w:t>赞成 ______票弃权 ______票不赞成______票</w:t>
            </w:r>
          </w:p>
        </w:tc>
      </w:tr>
      <w:tr w:rsidR="00687B72" w14:paraId="4606BAE8" w14:textId="77777777" w:rsidTr="00300D75">
        <w:trPr>
          <w:trHeight w:val="634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5F9B" w14:textId="77777777" w:rsidR="00687B72" w:rsidRDefault="00687B72" w:rsidP="00687B72">
            <w:pPr>
              <w:ind w:left="93"/>
            </w:pPr>
            <w:r>
              <w:rPr>
                <w:rFonts w:ascii="宋体" w:eastAsia="宋体" w:hAnsi="宋体" w:cs="宋体"/>
              </w:rPr>
              <w:t>□信函审查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AF5A" w14:textId="77777777" w:rsidR="00687B72" w:rsidRDefault="00687B72" w:rsidP="00687B72">
            <w:pPr>
              <w:jc w:val="center"/>
            </w:pPr>
            <w:r>
              <w:rPr>
                <w:rFonts w:ascii="宋体" w:eastAsia="宋体" w:hAnsi="宋体" w:cs="宋体"/>
              </w:rPr>
              <w:t>投票材料发出日期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D4B4" w14:textId="77777777" w:rsidR="00687B72" w:rsidRDefault="00687B72" w:rsidP="00687B72">
            <w:pPr>
              <w:ind w:left="1"/>
            </w:pPr>
            <w:r>
              <w:rPr>
                <w:rFonts w:ascii="宋体" w:eastAsia="宋体" w:hAnsi="宋体" w:cs="宋体"/>
              </w:rPr>
              <w:t>_____年____月____日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E264" w14:textId="77777777" w:rsidR="00687B72" w:rsidRDefault="00687B72" w:rsidP="00687B72">
            <w:pPr>
              <w:jc w:val="center"/>
            </w:pPr>
            <w:r>
              <w:rPr>
                <w:rFonts w:ascii="宋体" w:eastAsia="宋体" w:hAnsi="宋体" w:cs="宋体"/>
              </w:rPr>
              <w:t>投票截止日期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0410D6" w14:textId="77777777" w:rsidR="00687B72" w:rsidRDefault="00687B72" w:rsidP="00687B72">
            <w:pPr>
              <w:ind w:right="1"/>
              <w:jc w:val="center"/>
            </w:pPr>
            <w:r>
              <w:rPr>
                <w:rFonts w:ascii="宋体" w:eastAsia="宋体" w:hAnsi="宋体" w:cs="宋体"/>
              </w:rPr>
              <w:t>_____年____月____日</w:t>
            </w:r>
          </w:p>
        </w:tc>
      </w:tr>
      <w:tr w:rsidR="00687B72" w14:paraId="7AC4D405" w14:textId="77777777" w:rsidTr="00300D7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3D35F8" w14:textId="77777777" w:rsidR="00687B72" w:rsidRDefault="00687B72" w:rsidP="00687B72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1CD9" w14:textId="77777777" w:rsidR="00687B72" w:rsidRDefault="00687B72" w:rsidP="00687B72"/>
        </w:tc>
        <w:tc>
          <w:tcPr>
            <w:tcW w:w="68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0FB7BAF" w14:textId="77777777" w:rsidR="00687B72" w:rsidRDefault="00687B72" w:rsidP="00687B72">
            <w:pPr>
              <w:ind w:left="748"/>
            </w:pPr>
            <w:r>
              <w:rPr>
                <w:rFonts w:ascii="宋体" w:eastAsia="宋体" w:hAnsi="宋体" w:cs="宋体"/>
              </w:rPr>
              <w:t>发出投票材料_____份，投票回函_____份</w:t>
            </w:r>
          </w:p>
        </w:tc>
      </w:tr>
      <w:tr w:rsidR="00687B72" w14:paraId="16D83649" w14:textId="77777777" w:rsidTr="00300D75">
        <w:trPr>
          <w:trHeight w:val="21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06AFF0" w14:textId="77777777" w:rsidR="00687B72" w:rsidRDefault="00687B72" w:rsidP="00687B72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6839" w14:textId="77777777" w:rsidR="00687B72" w:rsidRDefault="00687B72" w:rsidP="00687B72">
            <w:pPr>
              <w:ind w:left="143"/>
            </w:pPr>
            <w:r>
              <w:rPr>
                <w:rFonts w:ascii="宋体" w:eastAsia="宋体" w:hAnsi="宋体" w:cs="宋体"/>
              </w:rPr>
              <w:t>表决情况</w:t>
            </w: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E32B0D" w14:textId="77777777" w:rsidR="00687B72" w:rsidRDefault="00687B72" w:rsidP="00687B72">
            <w:pPr>
              <w:spacing w:line="432" w:lineRule="auto"/>
              <w:ind w:left="1" w:right="3050"/>
            </w:pPr>
            <w:r>
              <w:rPr>
                <w:rFonts w:ascii="宋体" w:eastAsia="宋体" w:hAnsi="宋体" w:cs="宋体"/>
              </w:rPr>
              <w:t>赞成 ______票赞成，但有建议或意见 ______票</w:t>
            </w:r>
          </w:p>
          <w:p w14:paraId="01F74B1F" w14:textId="77777777" w:rsidR="00687B72" w:rsidRDefault="00687B72" w:rsidP="00687B72">
            <w:pPr>
              <w:spacing w:after="196"/>
              <w:ind w:left="1"/>
            </w:pPr>
            <w:r>
              <w:rPr>
                <w:rFonts w:ascii="宋体" w:eastAsia="宋体" w:hAnsi="宋体" w:cs="宋体"/>
              </w:rPr>
              <w:t>不赞成，如采纳建议或意见则改成赞成 ______票</w:t>
            </w:r>
          </w:p>
          <w:p w14:paraId="07099CFC" w14:textId="77777777" w:rsidR="00687B72" w:rsidRDefault="00687B72" w:rsidP="00687B72">
            <w:pPr>
              <w:ind w:left="1" w:right="4519"/>
            </w:pPr>
            <w:r>
              <w:rPr>
                <w:rFonts w:ascii="宋体" w:eastAsia="宋体" w:hAnsi="宋体" w:cs="宋体"/>
              </w:rPr>
              <w:t>弃权 ______票不赞成 ______票</w:t>
            </w:r>
          </w:p>
        </w:tc>
      </w:tr>
      <w:tr w:rsidR="00687B72" w14:paraId="5965F276" w14:textId="77777777" w:rsidTr="00300D75">
        <w:trPr>
          <w:trHeight w:val="4700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A7449B" w14:textId="77777777" w:rsidR="00687B72" w:rsidRDefault="00687B72" w:rsidP="00687B72">
            <w:pPr>
              <w:ind w:left="198"/>
            </w:pPr>
            <w:r>
              <w:rPr>
                <w:rFonts w:ascii="宋体" w:eastAsia="宋体" w:hAnsi="宋体" w:cs="宋体"/>
              </w:rPr>
              <w:t>审查结论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EFFE4CF" w14:textId="77777777" w:rsidR="00687B72" w:rsidRDefault="00687B72" w:rsidP="00687B72"/>
        </w:tc>
        <w:tc>
          <w:tcPr>
            <w:tcW w:w="683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9F9AA0C" w14:textId="77777777" w:rsidR="00687B72" w:rsidRDefault="00687B72" w:rsidP="00687B72">
            <w:pPr>
              <w:spacing w:after="330"/>
              <w:ind w:left="748"/>
            </w:pPr>
            <w:r>
              <w:rPr>
                <w:rFonts w:ascii="宋体" w:eastAsia="宋体" w:hAnsi="宋体" w:cs="宋体"/>
              </w:rPr>
              <w:t>主持审查的主任委员或副主任委员签名：</w:t>
            </w:r>
          </w:p>
          <w:p w14:paraId="09FD67D4" w14:textId="77777777" w:rsidR="00687B72" w:rsidRDefault="00687B72" w:rsidP="00687B72">
            <w:pPr>
              <w:spacing w:after="330"/>
              <w:ind w:left="1492"/>
              <w:jc w:val="center"/>
            </w:pPr>
            <w:r>
              <w:rPr>
                <w:rFonts w:ascii="宋体" w:eastAsia="宋体" w:hAnsi="宋体" w:cs="宋体"/>
              </w:rPr>
              <w:t>TC盖章：</w:t>
            </w:r>
          </w:p>
          <w:p w14:paraId="5984DED8" w14:textId="77777777" w:rsidR="00687B72" w:rsidRDefault="00687B72" w:rsidP="00687B72">
            <w:pPr>
              <w:jc w:val="right"/>
            </w:pPr>
            <w:r>
              <w:rPr>
                <w:rFonts w:ascii="宋体" w:eastAsia="宋体" w:hAnsi="宋体" w:cs="宋体"/>
              </w:rPr>
              <w:t>_____年____月____日</w:t>
            </w:r>
          </w:p>
        </w:tc>
      </w:tr>
    </w:tbl>
    <w:p w14:paraId="6DD04F79" w14:textId="2771F519" w:rsidR="00300D75" w:rsidRPr="00300D75" w:rsidRDefault="00300D75" w:rsidP="00300D75">
      <w:pPr>
        <w:spacing w:line="331" w:lineRule="auto"/>
        <w:ind w:left="284" w:right="289"/>
        <w:rPr>
          <w:rFonts w:ascii="黑体" w:eastAsia="黑体" w:hAnsi="黑体" w:cs="黑体"/>
          <w:sz w:val="28"/>
        </w:rPr>
      </w:pPr>
      <w:r w:rsidRPr="00300D75">
        <w:rPr>
          <w:rFonts w:ascii="黑体" w:eastAsia="黑体" w:hAnsi="黑体" w:cs="黑体" w:hint="eastAsia"/>
          <w:sz w:val="28"/>
        </w:rPr>
        <w:lastRenderedPageBreak/>
        <w:t>附件</w:t>
      </w:r>
      <w:r w:rsidR="0024512C">
        <w:rPr>
          <w:rFonts w:ascii="黑体" w:eastAsia="黑体" w:hAnsi="黑体" w:cs="黑体" w:hint="eastAsia"/>
          <w:sz w:val="28"/>
        </w:rPr>
        <w:t>9</w:t>
      </w:r>
    </w:p>
    <w:p w14:paraId="60F34E54" w14:textId="77777777" w:rsidR="00434D42" w:rsidRDefault="00434D42" w:rsidP="00687B72">
      <w:pPr>
        <w:spacing w:line="331" w:lineRule="auto"/>
        <w:ind w:left="284" w:right="289"/>
        <w:jc w:val="center"/>
        <w:rPr>
          <w:rFonts w:ascii="黑体" w:eastAsia="黑体" w:hAnsi="黑体" w:cs="黑体"/>
          <w:sz w:val="52"/>
        </w:rPr>
      </w:pPr>
      <w:r>
        <w:rPr>
          <w:rFonts w:ascii="黑体" w:eastAsia="黑体" w:hAnsi="黑体" w:cs="黑体" w:hint="eastAsia"/>
          <w:sz w:val="52"/>
        </w:rPr>
        <w:t>广东省中医药学会</w:t>
      </w:r>
      <w:r w:rsidR="00687B72">
        <w:rPr>
          <w:rFonts w:ascii="黑体" w:eastAsia="黑体" w:hAnsi="黑体" w:cs="黑体"/>
          <w:sz w:val="52"/>
        </w:rPr>
        <w:t>学会团体标准</w:t>
      </w:r>
    </w:p>
    <w:p w14:paraId="37138B95" w14:textId="3CA354A7" w:rsidR="00687B72" w:rsidRDefault="00687B72" w:rsidP="00687B72">
      <w:pPr>
        <w:spacing w:line="331" w:lineRule="auto"/>
        <w:ind w:left="284" w:right="289"/>
        <w:jc w:val="center"/>
      </w:pPr>
      <w:r>
        <w:rPr>
          <w:rFonts w:ascii="黑体" w:eastAsia="黑体" w:hAnsi="黑体" w:cs="黑体"/>
          <w:sz w:val="52"/>
        </w:rPr>
        <w:t>发布公告</w:t>
      </w:r>
    </w:p>
    <w:p w14:paraId="03DEB07E" w14:textId="77777777" w:rsidR="00687B72" w:rsidRDefault="00687B72" w:rsidP="00687B72">
      <w:pPr>
        <w:spacing w:after="1091"/>
        <w:ind w:right="7"/>
        <w:jc w:val="center"/>
      </w:pPr>
      <w:r>
        <w:rPr>
          <w:rFonts w:ascii="黑体" w:eastAsia="黑体" w:hAnsi="黑体" w:cs="黑体"/>
          <w:sz w:val="24"/>
        </w:rPr>
        <w:t>××××年第×××号</w:t>
      </w:r>
    </w:p>
    <w:p w14:paraId="2C0AB69B" w14:textId="6927B766" w:rsidR="00434D42" w:rsidRDefault="00434D42" w:rsidP="00434D42">
      <w:pPr>
        <w:ind w:rightChars="-27" w:right="-57" w:firstLineChars="200" w:firstLine="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广东省中医药</w:t>
      </w:r>
      <w:r w:rsidR="00687B72">
        <w:rPr>
          <w:rFonts w:ascii="宋体" w:eastAsia="宋体" w:hAnsi="宋体" w:cs="宋体"/>
          <w:sz w:val="30"/>
        </w:rPr>
        <w:t>学会批准发布《</w:t>
      </w:r>
      <w:r w:rsidR="00687B72">
        <w:rPr>
          <w:rFonts w:ascii="黑体" w:eastAsia="黑体" w:hAnsi="黑体" w:cs="黑体"/>
          <w:sz w:val="30"/>
        </w:rPr>
        <w:t>××××××</w:t>
      </w:r>
      <w:r w:rsidR="00687B72">
        <w:rPr>
          <w:rFonts w:ascii="宋体" w:eastAsia="宋体" w:hAnsi="宋体" w:cs="宋体"/>
          <w:sz w:val="30"/>
        </w:rPr>
        <w:t>》（</w:t>
      </w:r>
      <w:r w:rsidR="00687B72">
        <w:rPr>
          <w:rFonts w:ascii="Calibri" w:eastAsia="Calibri" w:hAnsi="Calibri" w:cs="Calibri"/>
          <w:sz w:val="30"/>
        </w:rPr>
        <w:t>T/</w:t>
      </w:r>
      <w:r w:rsidR="00761D9A">
        <w:rPr>
          <w:rFonts w:ascii="Calibri" w:eastAsia="Calibri" w:hAnsi="Calibri" w:cs="Calibri"/>
          <w:sz w:val="30"/>
        </w:rPr>
        <w:t>GDACM</w:t>
      </w:r>
    </w:p>
    <w:p w14:paraId="6952E474" w14:textId="1DA05C89" w:rsidR="00687B72" w:rsidRDefault="00687B72" w:rsidP="00434D42">
      <w:pPr>
        <w:ind w:rightChars="-27" w:right="-57"/>
      </w:pPr>
      <w:r>
        <w:rPr>
          <w:rFonts w:ascii="黑体" w:eastAsia="黑体" w:hAnsi="黑体" w:cs="黑体"/>
          <w:sz w:val="30"/>
        </w:rPr>
        <w:t>×××-×××</w:t>
      </w:r>
      <w:r>
        <w:rPr>
          <w:rFonts w:ascii="宋体" w:eastAsia="宋体" w:hAnsi="宋体" w:cs="宋体"/>
          <w:sz w:val="30"/>
        </w:rPr>
        <w:t>），特予公告。</w:t>
      </w:r>
    </w:p>
    <w:p w14:paraId="2C1315FA" w14:textId="552F89B5" w:rsidR="00687B72" w:rsidRDefault="00434D42" w:rsidP="00687B72">
      <w:pPr>
        <w:spacing w:after="202"/>
        <w:ind w:left="10" w:right="605" w:hanging="10"/>
        <w:jc w:val="right"/>
      </w:pPr>
      <w:r>
        <w:rPr>
          <w:rFonts w:ascii="宋体" w:eastAsia="宋体" w:hAnsi="宋体" w:cs="宋体" w:hint="eastAsia"/>
          <w:sz w:val="30"/>
        </w:rPr>
        <w:t>广东省中医药</w:t>
      </w:r>
      <w:r w:rsidR="00687B72">
        <w:rPr>
          <w:rFonts w:ascii="宋体" w:eastAsia="宋体" w:hAnsi="宋体" w:cs="宋体"/>
          <w:sz w:val="30"/>
        </w:rPr>
        <w:t>学会</w:t>
      </w:r>
    </w:p>
    <w:p w14:paraId="733ED782" w14:textId="77777777" w:rsidR="00687B72" w:rsidRDefault="00687B72" w:rsidP="00687B72">
      <w:pPr>
        <w:spacing w:after="202"/>
        <w:ind w:left="10" w:right="365" w:hanging="10"/>
        <w:jc w:val="right"/>
      </w:pPr>
      <w:r>
        <w:rPr>
          <w:rFonts w:ascii="宋体" w:eastAsia="宋体" w:hAnsi="宋体" w:cs="宋体"/>
          <w:sz w:val="30"/>
        </w:rPr>
        <w:t>××××年××月××日</w:t>
      </w:r>
    </w:p>
    <w:p w14:paraId="16761E20" w14:textId="77777777" w:rsidR="00300D75" w:rsidRDefault="00300D75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br w:type="page"/>
      </w:r>
    </w:p>
    <w:p w14:paraId="37ADCEA6" w14:textId="37034872" w:rsidR="00300D75" w:rsidRPr="00300D75" w:rsidRDefault="00300D75" w:rsidP="00300D75">
      <w:pPr>
        <w:spacing w:after="21" w:line="262" w:lineRule="auto"/>
        <w:rPr>
          <w:rFonts w:ascii="黑体" w:eastAsia="黑体" w:hAnsi="黑体" w:cs="黑体"/>
          <w:sz w:val="28"/>
        </w:rPr>
      </w:pPr>
      <w:r w:rsidRPr="00300D75">
        <w:rPr>
          <w:rFonts w:ascii="黑体" w:eastAsia="黑体" w:hAnsi="黑体" w:cs="黑体" w:hint="eastAsia"/>
          <w:sz w:val="28"/>
        </w:rPr>
        <w:lastRenderedPageBreak/>
        <w:t>附件</w:t>
      </w:r>
      <w:r w:rsidR="0024512C">
        <w:rPr>
          <w:rFonts w:ascii="黑体" w:eastAsia="黑体" w:hAnsi="黑体" w:cs="黑体" w:hint="eastAsia"/>
          <w:sz w:val="28"/>
        </w:rPr>
        <w:t>10</w:t>
      </w:r>
    </w:p>
    <w:p w14:paraId="4CDE7F33" w14:textId="2628BCF7" w:rsidR="00687B72" w:rsidRDefault="00300D75" w:rsidP="00687B72">
      <w:pPr>
        <w:spacing w:after="21" w:line="262" w:lineRule="auto"/>
        <w:ind w:left="2156" w:hanging="10"/>
      </w:pPr>
      <w:r>
        <w:rPr>
          <w:rFonts w:ascii="黑体" w:eastAsia="黑体" w:hAnsi="黑体" w:cs="黑体" w:hint="eastAsia"/>
          <w:sz w:val="32"/>
        </w:rPr>
        <w:t>广东省中医药学会</w:t>
      </w:r>
      <w:r w:rsidR="00687B72">
        <w:rPr>
          <w:rFonts w:ascii="黑体" w:eastAsia="黑体" w:hAnsi="黑体" w:cs="黑体"/>
          <w:sz w:val="32"/>
        </w:rPr>
        <w:t>标准复审结论表</w:t>
      </w:r>
    </w:p>
    <w:tbl>
      <w:tblPr>
        <w:tblStyle w:val="TableGrid"/>
        <w:tblW w:w="9628" w:type="dxa"/>
        <w:tblInd w:w="-109" w:type="dxa"/>
        <w:tblCellMar>
          <w:top w:w="52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244"/>
        <w:gridCol w:w="480"/>
        <w:gridCol w:w="801"/>
        <w:gridCol w:w="1281"/>
        <w:gridCol w:w="1307"/>
        <w:gridCol w:w="294"/>
        <w:gridCol w:w="2295"/>
        <w:gridCol w:w="1926"/>
      </w:tblGrid>
      <w:tr w:rsidR="00687B72" w14:paraId="43B7D06C" w14:textId="77777777" w:rsidTr="00687B72">
        <w:trPr>
          <w:trHeight w:val="370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B3CD" w14:textId="77777777" w:rsidR="00687B72" w:rsidRPr="00300D75" w:rsidRDefault="00687B72" w:rsidP="00687B72">
            <w:pPr>
              <w:ind w:left="299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TC编号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88501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366C8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451" w14:textId="77777777" w:rsidR="00687B72" w:rsidRPr="00300D75" w:rsidRDefault="00687B72" w:rsidP="00687B72">
            <w:pPr>
              <w:ind w:left="237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TC名称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D338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4AC04" w14:textId="77777777" w:rsidR="00687B72" w:rsidRPr="00300D75" w:rsidRDefault="00687B72" w:rsidP="00687B72">
            <w:pPr>
              <w:rPr>
                <w:sz w:val="24"/>
              </w:rPr>
            </w:pPr>
          </w:p>
        </w:tc>
      </w:tr>
      <w:tr w:rsidR="00687B72" w14:paraId="0CC57E9D" w14:textId="77777777" w:rsidTr="00687B72">
        <w:trPr>
          <w:trHeight w:val="370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9732" w14:textId="77777777" w:rsidR="00687B72" w:rsidRPr="00300D75" w:rsidRDefault="00687B72" w:rsidP="00687B72">
            <w:pPr>
              <w:ind w:left="193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标准编号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C62CE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76C9A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1BC6" w14:textId="77777777" w:rsidR="00687B72" w:rsidRPr="00300D75" w:rsidRDefault="00687B72" w:rsidP="00687B72">
            <w:pPr>
              <w:ind w:left="13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标准名称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C4DE0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46723" w14:textId="77777777" w:rsidR="00687B72" w:rsidRPr="00300D75" w:rsidRDefault="00687B72" w:rsidP="00687B72">
            <w:pPr>
              <w:rPr>
                <w:sz w:val="24"/>
              </w:rPr>
            </w:pPr>
          </w:p>
        </w:tc>
      </w:tr>
      <w:tr w:rsidR="00687B72" w14:paraId="58CB5146" w14:textId="77777777" w:rsidTr="00687B72">
        <w:trPr>
          <w:trHeight w:val="370"/>
        </w:trPr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6F8CC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36095" w14:textId="77777777" w:rsidR="00687B72" w:rsidRPr="00300D75" w:rsidRDefault="00687B72" w:rsidP="00687B72">
            <w:pPr>
              <w:ind w:left="658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复审内容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0FFE" w14:textId="77777777" w:rsidR="00687B72" w:rsidRPr="00300D75" w:rsidRDefault="00687B72" w:rsidP="00687B72">
            <w:pPr>
              <w:ind w:left="296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复审结论</w:t>
            </w:r>
          </w:p>
        </w:tc>
      </w:tr>
      <w:tr w:rsidR="00687B72" w14:paraId="189917AD" w14:textId="77777777" w:rsidTr="00687B72">
        <w:trPr>
          <w:trHeight w:val="7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7A5" w14:textId="77777777" w:rsidR="00687B72" w:rsidRPr="00300D75" w:rsidRDefault="00687B72" w:rsidP="00687B72">
            <w:pPr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标准的范围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6EC" w14:textId="77777777" w:rsidR="00687B72" w:rsidRPr="00300D75" w:rsidRDefault="00687B72" w:rsidP="00687B72">
            <w:pPr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标准的层级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522" w14:textId="77777777" w:rsidR="00687B72" w:rsidRPr="00300D75" w:rsidRDefault="00687B72" w:rsidP="00687B72">
            <w:pPr>
              <w:ind w:left="346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标准的协调性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1213" w14:textId="77777777" w:rsidR="00687B72" w:rsidRPr="00300D75" w:rsidRDefault="00687B72" w:rsidP="00687B72">
            <w:pPr>
              <w:ind w:left="346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标准的适用性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29A2" w14:textId="77777777" w:rsidR="00687B72" w:rsidRPr="00300D75" w:rsidRDefault="00687B72" w:rsidP="00687B72">
            <w:pPr>
              <w:rPr>
                <w:sz w:val="24"/>
              </w:rPr>
            </w:pPr>
          </w:p>
        </w:tc>
      </w:tr>
      <w:tr w:rsidR="00687B72" w14:paraId="4BD06B78" w14:textId="77777777" w:rsidTr="00300D75">
        <w:trPr>
          <w:trHeight w:val="30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9EF" w14:textId="77777777" w:rsidR="00687B72" w:rsidRPr="00300D75" w:rsidRDefault="00687B72" w:rsidP="00687B72">
            <w:pPr>
              <w:ind w:left="373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F79B" w14:textId="77777777" w:rsidR="00687B72" w:rsidRPr="00300D75" w:rsidRDefault="00687B72" w:rsidP="00687B72">
            <w:pPr>
              <w:ind w:left="252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0B8" w14:textId="77777777" w:rsidR="00687B72" w:rsidRPr="00300D75" w:rsidRDefault="00687B72" w:rsidP="00687B72">
            <w:pPr>
              <w:ind w:right="2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3C3" w14:textId="77777777" w:rsidR="00687B72" w:rsidRPr="00300D75" w:rsidRDefault="00687B72" w:rsidP="00687B72">
            <w:pPr>
              <w:ind w:right="4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EF7D" w14:textId="77777777" w:rsidR="00687B72" w:rsidRPr="00300D75" w:rsidRDefault="00687B72" w:rsidP="00687B72">
            <w:pPr>
              <w:ind w:left="435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□废止</w:t>
            </w:r>
          </w:p>
        </w:tc>
      </w:tr>
      <w:tr w:rsidR="00687B72" w14:paraId="3D9D7D23" w14:textId="77777777" w:rsidTr="00687B72">
        <w:trPr>
          <w:trHeight w:val="37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CB5D" w14:textId="77777777" w:rsidR="00687B72" w:rsidRPr="00300D75" w:rsidRDefault="00687B72" w:rsidP="00687B72">
            <w:pPr>
              <w:ind w:left="373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√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706C" w14:textId="77777777" w:rsidR="00687B72" w:rsidRPr="00300D75" w:rsidRDefault="00687B72" w:rsidP="00687B72">
            <w:pPr>
              <w:ind w:left="39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D92" w14:textId="77777777" w:rsidR="00687B72" w:rsidRPr="00300D75" w:rsidRDefault="00687B72" w:rsidP="00687B72">
            <w:pPr>
              <w:ind w:right="2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7D1" w14:textId="77777777" w:rsidR="00687B72" w:rsidRPr="00300D75" w:rsidRDefault="00687B72" w:rsidP="00687B72">
            <w:pPr>
              <w:ind w:right="4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53B" w14:textId="77777777" w:rsidR="00687B72" w:rsidRPr="00300D75" w:rsidRDefault="00687B72" w:rsidP="00687B72">
            <w:pPr>
              <w:ind w:left="435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□转化</w:t>
            </w:r>
          </w:p>
        </w:tc>
      </w:tr>
      <w:tr w:rsidR="00687B72" w14:paraId="7A2AE779" w14:textId="77777777" w:rsidTr="00687B72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68659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EDFC" w14:textId="77777777" w:rsidR="00687B72" w:rsidRPr="00300D75" w:rsidRDefault="00687B72" w:rsidP="00687B72">
            <w:pPr>
              <w:ind w:left="39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√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945E" w14:textId="77777777" w:rsidR="00687B72" w:rsidRPr="00300D75" w:rsidRDefault="00687B72" w:rsidP="00687B72">
            <w:pPr>
              <w:ind w:left="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×（交叉的）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C05B" w14:textId="77777777" w:rsidR="00687B72" w:rsidRPr="00300D75" w:rsidRDefault="00687B72" w:rsidP="00687B72">
            <w:pPr>
              <w:ind w:right="4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0D3D" w14:textId="77777777" w:rsidR="00687B72" w:rsidRPr="00300D75" w:rsidRDefault="00687B72" w:rsidP="00687B72">
            <w:pPr>
              <w:ind w:left="435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□修订</w:t>
            </w:r>
          </w:p>
        </w:tc>
      </w:tr>
      <w:tr w:rsidR="00687B72" w14:paraId="0A8DE85D" w14:textId="77777777" w:rsidTr="00687B7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F1926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49AF4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3572" w14:textId="77777777" w:rsidR="00687B72" w:rsidRPr="00300D75" w:rsidRDefault="00687B72" w:rsidP="00687B72">
            <w:pPr>
              <w:ind w:left="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×（重复矛盾的）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0FBD" w14:textId="77777777" w:rsidR="00687B72" w:rsidRPr="00300D75" w:rsidRDefault="00687B72" w:rsidP="00687B72">
            <w:pPr>
              <w:ind w:right="4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776A" w14:textId="77777777" w:rsidR="00687B72" w:rsidRPr="00300D75" w:rsidRDefault="00687B72" w:rsidP="00687B72">
            <w:pPr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□废止（下一层级）</w:t>
            </w:r>
          </w:p>
        </w:tc>
      </w:tr>
      <w:tr w:rsidR="00687B72" w14:paraId="70EC2F11" w14:textId="77777777" w:rsidTr="00687B72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7FCE0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CBCA0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FC9" w14:textId="77777777" w:rsidR="00687B72" w:rsidRPr="00300D75" w:rsidRDefault="00687B72" w:rsidP="00687B72">
            <w:pPr>
              <w:ind w:left="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×（交叉重复矛盾且涉及不同管理主体的）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710" w14:textId="77777777" w:rsidR="00687B72" w:rsidRPr="00300D75" w:rsidRDefault="00687B72" w:rsidP="00687B72">
            <w:pPr>
              <w:ind w:right="4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——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4560" w14:textId="77777777" w:rsidR="00687B72" w:rsidRPr="00300D75" w:rsidRDefault="00687B72" w:rsidP="00687B72">
            <w:pPr>
              <w:ind w:left="435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□协调</w:t>
            </w:r>
          </w:p>
        </w:tc>
      </w:tr>
      <w:tr w:rsidR="00687B72" w14:paraId="48982776" w14:textId="77777777" w:rsidTr="00687B72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68C0C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77F5A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751E" w14:textId="77777777" w:rsidR="00687B72" w:rsidRPr="00300D75" w:rsidRDefault="00687B72" w:rsidP="00687B72">
            <w:pPr>
              <w:ind w:right="4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√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612" w14:textId="77777777" w:rsidR="00687B72" w:rsidRPr="00300D75" w:rsidRDefault="00687B72" w:rsidP="00687B72">
            <w:pPr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×（标准化对象已被淘汰或无人使用）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B6E5" w14:textId="77777777" w:rsidR="00687B72" w:rsidRPr="00300D75" w:rsidRDefault="00687B72" w:rsidP="00687B72">
            <w:pPr>
              <w:ind w:left="435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□废止</w:t>
            </w:r>
          </w:p>
        </w:tc>
      </w:tr>
      <w:tr w:rsidR="00687B72" w14:paraId="6AE064FA" w14:textId="77777777" w:rsidTr="00687B7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EC385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F7D23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08DEC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40EB" w14:textId="77777777" w:rsidR="00687B72" w:rsidRPr="00300D75" w:rsidRDefault="00687B72" w:rsidP="00687B72">
            <w:pPr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×（不适用或国际标准已更新）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5B53" w14:textId="77777777" w:rsidR="00687B72" w:rsidRPr="00300D75" w:rsidRDefault="00687B72" w:rsidP="00687B72">
            <w:pPr>
              <w:ind w:left="435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□修订</w:t>
            </w:r>
          </w:p>
        </w:tc>
      </w:tr>
      <w:tr w:rsidR="00687B72" w14:paraId="0239F782" w14:textId="77777777" w:rsidTr="00687B72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C541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20F6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48C0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96E3" w14:textId="77777777" w:rsidR="00687B72" w:rsidRPr="00300D75" w:rsidRDefault="00687B72" w:rsidP="00687B72">
            <w:pPr>
              <w:ind w:right="2"/>
              <w:jc w:val="center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√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5197" w14:textId="77777777" w:rsidR="00687B72" w:rsidRPr="00300D75" w:rsidRDefault="00687B72" w:rsidP="00687B72">
            <w:pPr>
              <w:ind w:left="154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□继续有效</w:t>
            </w:r>
          </w:p>
        </w:tc>
      </w:tr>
      <w:tr w:rsidR="00687B72" w14:paraId="3716B433" w14:textId="77777777" w:rsidTr="00687B72">
        <w:trPr>
          <w:trHeight w:val="2341"/>
        </w:trPr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EE0D" w14:textId="77777777" w:rsidR="00687B72" w:rsidRPr="00300D75" w:rsidRDefault="00687B72" w:rsidP="00687B72">
            <w:pPr>
              <w:ind w:left="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需要说明的情况：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312891" w14:textId="77777777" w:rsidR="00687B72" w:rsidRPr="00300D75" w:rsidRDefault="00687B72" w:rsidP="00687B72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E03DB" w14:textId="77777777" w:rsidR="00687B72" w:rsidRPr="00300D75" w:rsidRDefault="00687B72" w:rsidP="00687B72">
            <w:pPr>
              <w:rPr>
                <w:sz w:val="24"/>
              </w:rPr>
            </w:pPr>
          </w:p>
        </w:tc>
      </w:tr>
      <w:tr w:rsidR="00687B72" w14:paraId="4B331AB7" w14:textId="77777777" w:rsidTr="001D39B1">
        <w:trPr>
          <w:trHeight w:val="1173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D3B" w14:textId="77777777" w:rsidR="00687B72" w:rsidRPr="00300D75" w:rsidRDefault="00687B72" w:rsidP="00687B72">
            <w:pPr>
              <w:ind w:left="1"/>
              <w:rPr>
                <w:sz w:val="24"/>
              </w:rPr>
            </w:pPr>
            <w:r w:rsidRPr="00300D75">
              <w:rPr>
                <w:rFonts w:ascii="宋体" w:eastAsia="宋体" w:hAnsi="宋体" w:cs="宋体"/>
                <w:sz w:val="24"/>
              </w:rPr>
              <w:t>评审专家签字：</w:t>
            </w:r>
          </w:p>
        </w:tc>
      </w:tr>
    </w:tbl>
    <w:p w14:paraId="04452BAE" w14:textId="77777777" w:rsidR="00687B72" w:rsidRDefault="00687B72" w:rsidP="00687B72"/>
    <w:sectPr w:rsidR="00687B72" w:rsidSect="00434D4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CA2C" w14:textId="77777777" w:rsidR="00994B11" w:rsidRDefault="00994B11" w:rsidP="004B012F">
      <w:r>
        <w:separator/>
      </w:r>
    </w:p>
  </w:endnote>
  <w:endnote w:type="continuationSeparator" w:id="0">
    <w:p w14:paraId="52CE5DD9" w14:textId="77777777" w:rsidR="00994B11" w:rsidRDefault="00994B11" w:rsidP="004B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汉仪中黑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64BD" w14:textId="77777777" w:rsidR="00994B11" w:rsidRDefault="00994B11" w:rsidP="004B012F">
      <w:r>
        <w:separator/>
      </w:r>
    </w:p>
  </w:footnote>
  <w:footnote w:type="continuationSeparator" w:id="0">
    <w:p w14:paraId="4BCA8B7F" w14:textId="77777777" w:rsidR="00994B11" w:rsidRDefault="00994B11" w:rsidP="004B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BE1"/>
    <w:multiLevelType w:val="hybridMultilevel"/>
    <w:tmpl w:val="76901382"/>
    <w:lvl w:ilvl="0" w:tplc="A3A437E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" w15:restartNumberingAfterBreak="0">
    <w:nsid w:val="04625F0C"/>
    <w:multiLevelType w:val="hybridMultilevel"/>
    <w:tmpl w:val="3F622578"/>
    <w:lvl w:ilvl="0" w:tplc="F392B92C">
      <w:start w:val="1"/>
      <w:numFmt w:val="japaneseCounting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2" w15:restartNumberingAfterBreak="0">
    <w:nsid w:val="08EE3A6D"/>
    <w:multiLevelType w:val="multilevel"/>
    <w:tmpl w:val="A1FCC9C2"/>
    <w:lvl w:ilvl="0">
      <w:start w:val="1"/>
      <w:numFmt w:val="decimal"/>
      <w:lvlText w:val="%1"/>
      <w:lvlJc w:val="left"/>
      <w:pPr>
        <w:ind w:left="314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 w:firstLine="676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1" w:firstLine="1323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134" w:firstLine="1969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D67C5"/>
    <w:multiLevelType w:val="hybridMultilevel"/>
    <w:tmpl w:val="52EA3E84"/>
    <w:lvl w:ilvl="0" w:tplc="0409000F">
      <w:start w:val="1"/>
      <w:numFmt w:val="decimal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4" w15:restartNumberingAfterBreak="0">
    <w:nsid w:val="11E706E3"/>
    <w:multiLevelType w:val="hybridMultilevel"/>
    <w:tmpl w:val="011A901A"/>
    <w:lvl w:ilvl="0" w:tplc="7514F016">
      <w:start w:val="1"/>
      <w:numFmt w:val="japaneseCounting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5" w15:restartNumberingAfterBreak="0">
    <w:nsid w:val="16E63929"/>
    <w:multiLevelType w:val="hybridMultilevel"/>
    <w:tmpl w:val="52EA3E84"/>
    <w:lvl w:ilvl="0" w:tplc="0409000F">
      <w:start w:val="1"/>
      <w:numFmt w:val="decimal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6" w15:restartNumberingAfterBreak="0">
    <w:nsid w:val="19AE6B22"/>
    <w:multiLevelType w:val="hybridMultilevel"/>
    <w:tmpl w:val="FB78B086"/>
    <w:lvl w:ilvl="0" w:tplc="26C60340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6040A9"/>
    <w:multiLevelType w:val="hybridMultilevel"/>
    <w:tmpl w:val="A9E64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F30BC9"/>
    <w:multiLevelType w:val="hybridMultilevel"/>
    <w:tmpl w:val="95706DBC"/>
    <w:lvl w:ilvl="0" w:tplc="5680E098">
      <w:start w:val="2"/>
      <w:numFmt w:val="lowerLetter"/>
      <w:lvlText w:val="%1"/>
      <w:lvlJc w:val="left"/>
      <w:pPr>
        <w:ind w:left="5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4CF852">
      <w:start w:val="1"/>
      <w:numFmt w:val="lowerLetter"/>
      <w:lvlText w:val="%2"/>
      <w:lvlJc w:val="left"/>
      <w:pPr>
        <w:ind w:left="154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64154C">
      <w:start w:val="1"/>
      <w:numFmt w:val="lowerRoman"/>
      <w:lvlText w:val="%3"/>
      <w:lvlJc w:val="left"/>
      <w:pPr>
        <w:ind w:left="226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CC374A">
      <w:start w:val="1"/>
      <w:numFmt w:val="decimal"/>
      <w:lvlText w:val="%4"/>
      <w:lvlJc w:val="left"/>
      <w:pPr>
        <w:ind w:left="298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25D46">
      <w:start w:val="1"/>
      <w:numFmt w:val="lowerLetter"/>
      <w:lvlText w:val="%5"/>
      <w:lvlJc w:val="left"/>
      <w:pPr>
        <w:ind w:left="370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9E664C">
      <w:start w:val="1"/>
      <w:numFmt w:val="lowerRoman"/>
      <w:lvlText w:val="%6"/>
      <w:lvlJc w:val="left"/>
      <w:pPr>
        <w:ind w:left="442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5A3196">
      <w:start w:val="1"/>
      <w:numFmt w:val="decimal"/>
      <w:lvlText w:val="%7"/>
      <w:lvlJc w:val="left"/>
      <w:pPr>
        <w:ind w:left="514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655EC">
      <w:start w:val="1"/>
      <w:numFmt w:val="lowerLetter"/>
      <w:lvlText w:val="%8"/>
      <w:lvlJc w:val="left"/>
      <w:pPr>
        <w:ind w:left="586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2C45BA">
      <w:start w:val="1"/>
      <w:numFmt w:val="lowerRoman"/>
      <w:lvlText w:val="%9"/>
      <w:lvlJc w:val="left"/>
      <w:pPr>
        <w:ind w:left="658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10" w15:restartNumberingAfterBreak="0">
    <w:nsid w:val="34B665A6"/>
    <w:multiLevelType w:val="hybridMultilevel"/>
    <w:tmpl w:val="C696E0EC"/>
    <w:lvl w:ilvl="0" w:tplc="29AAC9F2">
      <w:start w:val="1"/>
      <w:numFmt w:val="japaneseCounting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1" w15:restartNumberingAfterBreak="0">
    <w:nsid w:val="407A3AC6"/>
    <w:multiLevelType w:val="hybridMultilevel"/>
    <w:tmpl w:val="9C248C60"/>
    <w:lvl w:ilvl="0" w:tplc="4F087CC2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B95A0C"/>
    <w:multiLevelType w:val="hybridMultilevel"/>
    <w:tmpl w:val="D0E096D2"/>
    <w:lvl w:ilvl="0" w:tplc="4822C518">
      <w:start w:val="1"/>
      <w:numFmt w:val="japaneseCounting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3" w15:restartNumberingAfterBreak="0">
    <w:nsid w:val="56E31322"/>
    <w:multiLevelType w:val="multilevel"/>
    <w:tmpl w:val="E160AA7E"/>
    <w:lvl w:ilvl="0">
      <w:start w:val="7"/>
      <w:numFmt w:val="decimal"/>
      <w:lvlText w:val="%1"/>
      <w:lvlJc w:val="left"/>
      <w:pPr>
        <w:ind w:left="314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 w:firstLine="676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1" w:firstLine="1323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黑体" w:eastAsia="黑体" w:hAnsi="黑体" w:cs="黑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76ACC"/>
    <w:multiLevelType w:val="hybridMultilevel"/>
    <w:tmpl w:val="52EA3E84"/>
    <w:lvl w:ilvl="0" w:tplc="0409000F">
      <w:start w:val="1"/>
      <w:numFmt w:val="decimal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5" w15:restartNumberingAfterBreak="0">
    <w:nsid w:val="631F72C7"/>
    <w:multiLevelType w:val="hybridMultilevel"/>
    <w:tmpl w:val="17764DB8"/>
    <w:lvl w:ilvl="0" w:tplc="DD32835C">
      <w:start w:val="1"/>
      <w:numFmt w:val="ideographDigital"/>
      <w:lvlText w:val="%1."/>
      <w:lvlJc w:val="left"/>
      <w:pPr>
        <w:ind w:left="8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BC5060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8E4B56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9459C6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AE5CD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1C21CE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64BD4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BC44EC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D0DE62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E64D15"/>
    <w:multiLevelType w:val="hybridMultilevel"/>
    <w:tmpl w:val="8A1CD15E"/>
    <w:lvl w:ilvl="0" w:tplc="9CE6C560">
      <w:start w:val="1"/>
      <w:numFmt w:val="japaneseCounting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7" w15:restartNumberingAfterBreak="0">
    <w:nsid w:val="69A81697"/>
    <w:multiLevelType w:val="hybridMultilevel"/>
    <w:tmpl w:val="A5764E64"/>
    <w:lvl w:ilvl="0" w:tplc="A1A48458">
      <w:start w:val="7"/>
      <w:numFmt w:val="ideographDigital"/>
      <w:lvlText w:val="%1."/>
      <w:lvlJc w:val="left"/>
      <w:pPr>
        <w:ind w:left="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DA38F8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964088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3C4382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BCF732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6CD23C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40646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1C63BA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820C24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9D52B3"/>
    <w:multiLevelType w:val="hybridMultilevel"/>
    <w:tmpl w:val="54ACD534"/>
    <w:lvl w:ilvl="0" w:tplc="916438EE">
      <w:start w:val="1"/>
      <w:numFmt w:val="japaneseCounting"/>
      <w:lvlText w:val="第%1节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6B0056"/>
    <w:multiLevelType w:val="multilevel"/>
    <w:tmpl w:val="2818A95A"/>
    <w:lvl w:ilvl="0">
      <w:start w:val="1"/>
      <w:numFmt w:val="decimal"/>
      <w:lvlText w:val="%1"/>
      <w:lvlJc w:val="left"/>
      <w:pPr>
        <w:ind w:left="449" w:firstLine="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 w:firstLine="618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34" w:firstLine="1355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34" w:firstLine="1446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418" w:firstLine="1882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0" w:firstLine="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0" w:firstLine="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0" w:firstLine="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0" w:firstLine="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3"/>
  </w:num>
  <w:num w:numId="17">
    <w:abstractNumId w:val="14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0255AF"/>
    <w:rsid w:val="0005532B"/>
    <w:rsid w:val="00082F1B"/>
    <w:rsid w:val="00092F93"/>
    <w:rsid w:val="00135C95"/>
    <w:rsid w:val="001361B6"/>
    <w:rsid w:val="00145C41"/>
    <w:rsid w:val="00166F0E"/>
    <w:rsid w:val="00175493"/>
    <w:rsid w:val="00181E18"/>
    <w:rsid w:val="001C70B3"/>
    <w:rsid w:val="001D1632"/>
    <w:rsid w:val="001D39B1"/>
    <w:rsid w:val="001F73C1"/>
    <w:rsid w:val="00234E5E"/>
    <w:rsid w:val="0024310D"/>
    <w:rsid w:val="0024512C"/>
    <w:rsid w:val="002D63AF"/>
    <w:rsid w:val="00300D75"/>
    <w:rsid w:val="00326419"/>
    <w:rsid w:val="003402E9"/>
    <w:rsid w:val="003B5617"/>
    <w:rsid w:val="003C0A09"/>
    <w:rsid w:val="003D068D"/>
    <w:rsid w:val="003E77DC"/>
    <w:rsid w:val="003F19D3"/>
    <w:rsid w:val="00434D42"/>
    <w:rsid w:val="0043793C"/>
    <w:rsid w:val="004469BA"/>
    <w:rsid w:val="00481C58"/>
    <w:rsid w:val="00484D6C"/>
    <w:rsid w:val="004B012F"/>
    <w:rsid w:val="00531057"/>
    <w:rsid w:val="005417BA"/>
    <w:rsid w:val="005658AB"/>
    <w:rsid w:val="005744C5"/>
    <w:rsid w:val="005A0F33"/>
    <w:rsid w:val="005E3863"/>
    <w:rsid w:val="005F56E9"/>
    <w:rsid w:val="006751F0"/>
    <w:rsid w:val="00687B72"/>
    <w:rsid w:val="00695154"/>
    <w:rsid w:val="006B0893"/>
    <w:rsid w:val="006B5A49"/>
    <w:rsid w:val="006C6A2F"/>
    <w:rsid w:val="006E6D2C"/>
    <w:rsid w:val="0071289A"/>
    <w:rsid w:val="00732F53"/>
    <w:rsid w:val="00747D63"/>
    <w:rsid w:val="007532D8"/>
    <w:rsid w:val="00755953"/>
    <w:rsid w:val="00761D9A"/>
    <w:rsid w:val="0078371B"/>
    <w:rsid w:val="007B7B6D"/>
    <w:rsid w:val="007D3529"/>
    <w:rsid w:val="007E0153"/>
    <w:rsid w:val="00805901"/>
    <w:rsid w:val="00816CD6"/>
    <w:rsid w:val="008316E6"/>
    <w:rsid w:val="00831A37"/>
    <w:rsid w:val="00851968"/>
    <w:rsid w:val="008774D8"/>
    <w:rsid w:val="008D4EF5"/>
    <w:rsid w:val="00994B11"/>
    <w:rsid w:val="009A0336"/>
    <w:rsid w:val="009A3F70"/>
    <w:rsid w:val="009D4F2E"/>
    <w:rsid w:val="00A141A5"/>
    <w:rsid w:val="00A568C9"/>
    <w:rsid w:val="00A71302"/>
    <w:rsid w:val="00A81633"/>
    <w:rsid w:val="00AD0B23"/>
    <w:rsid w:val="00AF6C92"/>
    <w:rsid w:val="00B15167"/>
    <w:rsid w:val="00B17155"/>
    <w:rsid w:val="00B5279E"/>
    <w:rsid w:val="00BB6D5D"/>
    <w:rsid w:val="00BD44CF"/>
    <w:rsid w:val="00BE2430"/>
    <w:rsid w:val="00C13793"/>
    <w:rsid w:val="00C47991"/>
    <w:rsid w:val="00C75686"/>
    <w:rsid w:val="00CB0E2D"/>
    <w:rsid w:val="00CF4F26"/>
    <w:rsid w:val="00D01AD0"/>
    <w:rsid w:val="00D10A19"/>
    <w:rsid w:val="00D141FC"/>
    <w:rsid w:val="00D831D5"/>
    <w:rsid w:val="00DA6E80"/>
    <w:rsid w:val="00DC1C01"/>
    <w:rsid w:val="00E25C0C"/>
    <w:rsid w:val="00E700B2"/>
    <w:rsid w:val="00E77258"/>
    <w:rsid w:val="00EC2332"/>
    <w:rsid w:val="00F06992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E67FD"/>
  <w15:chartTrackingRefBased/>
  <w15:docId w15:val="{5F8CA0AE-0823-4C88-A42C-0CED2B7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D5"/>
  </w:style>
  <w:style w:type="paragraph" w:styleId="2">
    <w:name w:val="heading 2"/>
    <w:next w:val="a"/>
    <w:link w:val="20"/>
    <w:uiPriority w:val="9"/>
    <w:unhideWhenUsed/>
    <w:qFormat/>
    <w:rsid w:val="00687B72"/>
    <w:pPr>
      <w:keepNext/>
      <w:keepLines/>
      <w:spacing w:after="191" w:line="265" w:lineRule="auto"/>
      <w:ind w:left="504" w:hanging="10"/>
      <w:outlineLvl w:val="1"/>
    </w:pPr>
    <w:rPr>
      <w:rFonts w:ascii="黑体" w:eastAsia="黑体" w:hAnsi="黑体" w:cs="黑体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1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12F"/>
    <w:rPr>
      <w:sz w:val="18"/>
      <w:szCs w:val="18"/>
    </w:rPr>
  </w:style>
  <w:style w:type="paragraph" w:styleId="a7">
    <w:name w:val="List Paragraph"/>
    <w:basedOn w:val="a"/>
    <w:uiPriority w:val="34"/>
    <w:qFormat/>
    <w:rsid w:val="004B012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87B72"/>
    <w:rPr>
      <w:rFonts w:ascii="黑体" w:eastAsia="黑体" w:hAnsi="黑体" w:cs="黑体"/>
      <w:color w:val="000000"/>
      <w:sz w:val="40"/>
    </w:rPr>
  </w:style>
  <w:style w:type="table" w:customStyle="1" w:styleId="TableGrid">
    <w:name w:val="TableGrid"/>
    <w:rsid w:val="00687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4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4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12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0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7329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4DBC-C76E-41A9-B8BE-8F84692E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26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2019-05-14T06:24:00Z</cp:lastPrinted>
  <dcterms:created xsi:type="dcterms:W3CDTF">2019-05-09T02:13:00Z</dcterms:created>
  <dcterms:modified xsi:type="dcterms:W3CDTF">2019-05-22T10:02:00Z</dcterms:modified>
</cp:coreProperties>
</file>